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64" w:rsidRDefault="003C1235" w:rsidP="00130964">
      <w:pPr>
        <w:ind w:left="5664"/>
        <w:jc w:val="right"/>
        <w:rPr>
          <w:rFonts w:ascii="Garamond" w:hAnsi="Garamond"/>
          <w:i/>
          <w:sz w:val="20"/>
          <w:szCs w:val="20"/>
        </w:rPr>
      </w:pPr>
      <w:r w:rsidRPr="006A2507">
        <w:rPr>
          <w:rFonts w:ascii="Garamond" w:hAnsi="Garamond"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2054225" cy="390525"/>
            <wp:effectExtent l="19050" t="0" r="317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507">
        <w:rPr>
          <w:rFonts w:ascii="Garamond" w:hAnsi="Garamond"/>
          <w:i/>
          <w:sz w:val="20"/>
          <w:szCs w:val="20"/>
        </w:rPr>
        <w:t xml:space="preserve">  </w:t>
      </w:r>
      <w:r w:rsidR="00130964" w:rsidRPr="002B3FA9">
        <w:rPr>
          <w:rFonts w:ascii="Garamond" w:hAnsi="Garamond"/>
          <w:i/>
          <w:sz w:val="20"/>
          <w:szCs w:val="20"/>
        </w:rPr>
        <w:t xml:space="preserve">Załącznik nr 3 do Regulaminu praktyk studenckich KPU </w:t>
      </w:r>
      <w:r w:rsidR="00130964">
        <w:rPr>
          <w:rFonts w:ascii="Garamond" w:hAnsi="Garamond"/>
          <w:i/>
          <w:sz w:val="20"/>
          <w:szCs w:val="20"/>
        </w:rPr>
        <w:br/>
      </w:r>
      <w:r w:rsidR="00130964" w:rsidRPr="002B3FA9">
        <w:rPr>
          <w:rFonts w:ascii="Garamond" w:hAnsi="Garamond"/>
          <w:i/>
          <w:sz w:val="20"/>
          <w:szCs w:val="20"/>
        </w:rPr>
        <w:t>w Krośnie</w:t>
      </w:r>
    </w:p>
    <w:p w:rsidR="00130964" w:rsidRPr="002B3FA9" w:rsidRDefault="00130964" w:rsidP="00130964">
      <w:pPr>
        <w:ind w:left="5664"/>
        <w:jc w:val="right"/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ind w:left="2124" w:firstLine="1416"/>
        <w:jc w:val="right"/>
        <w:rPr>
          <w:rFonts w:ascii="Garamond" w:hAnsi="Garamond"/>
          <w:i/>
          <w:sz w:val="20"/>
          <w:szCs w:val="20"/>
        </w:rPr>
      </w:pPr>
      <w:r w:rsidRPr="006A2507">
        <w:rPr>
          <w:rFonts w:ascii="Garamond" w:hAnsi="Garamond"/>
          <w:i/>
          <w:sz w:val="20"/>
          <w:szCs w:val="20"/>
        </w:rPr>
        <w:t xml:space="preserve">Załącznik nr </w:t>
      </w:r>
      <w:r w:rsidR="006A2507" w:rsidRPr="006A2507">
        <w:rPr>
          <w:rFonts w:ascii="Garamond" w:hAnsi="Garamond"/>
          <w:i/>
          <w:sz w:val="20"/>
          <w:szCs w:val="20"/>
        </w:rPr>
        <w:t xml:space="preserve">3.2 </w:t>
      </w:r>
      <w:r w:rsidRPr="006A2507">
        <w:rPr>
          <w:rFonts w:ascii="Garamond" w:hAnsi="Garamond"/>
          <w:i/>
          <w:sz w:val="20"/>
          <w:szCs w:val="20"/>
        </w:rPr>
        <w:t>do Kierunkowego programu</w:t>
      </w:r>
      <w:r w:rsidRPr="002B3FA9">
        <w:rPr>
          <w:rFonts w:ascii="Garamond" w:hAnsi="Garamond"/>
          <w:i/>
          <w:sz w:val="20"/>
          <w:szCs w:val="20"/>
        </w:rPr>
        <w:t xml:space="preserve"> praktyk studenckich na kierunku Zielarstwo</w:t>
      </w:r>
    </w:p>
    <w:p w:rsidR="003C1235" w:rsidRPr="002B3FA9" w:rsidRDefault="003C1235" w:rsidP="003C1235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ind w:left="708" w:firstLine="708"/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rPr>
          <w:rFonts w:ascii="Garamond" w:hAnsi="Garamond"/>
          <w:i/>
          <w:sz w:val="20"/>
          <w:szCs w:val="20"/>
        </w:rPr>
      </w:pP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Imię i nazwisko studenta:……………………………………………………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Kierunek: Zielarstwo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Tryb studiów: stacjonarne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Instytut: Zdrowia i Gospodarki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 xml:space="preserve">Rodzaj praktyki: </w:t>
      </w:r>
      <w:r>
        <w:rPr>
          <w:rFonts w:ascii="Garamond" w:hAnsi="Garamond"/>
          <w:b/>
          <w:u w:val="single"/>
        </w:rPr>
        <w:t>terenowa (botaniczna)</w:t>
      </w:r>
      <w:r w:rsidRPr="002B3FA9">
        <w:rPr>
          <w:rFonts w:ascii="Garamond" w:hAnsi="Garamond"/>
          <w:b/>
          <w:u w:val="single"/>
        </w:rPr>
        <w:t xml:space="preserve"> cz. </w:t>
      </w:r>
      <w:r>
        <w:rPr>
          <w:rFonts w:ascii="Garamond" w:hAnsi="Garamond"/>
          <w:b/>
          <w:u w:val="single"/>
        </w:rPr>
        <w:t>2</w:t>
      </w:r>
      <w:r w:rsidRPr="002B3FA9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(</w:t>
      </w:r>
      <w:r w:rsidRPr="002B3FA9">
        <w:rPr>
          <w:rFonts w:ascii="Garamond" w:hAnsi="Garamond"/>
          <w:b/>
          <w:u w:val="single"/>
        </w:rPr>
        <w:t xml:space="preserve">sem. </w:t>
      </w:r>
      <w:r>
        <w:rPr>
          <w:rFonts w:ascii="Garamond" w:hAnsi="Garamond"/>
          <w:b/>
          <w:u w:val="single"/>
        </w:rPr>
        <w:t>4)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Miejsce odbywania praktyki/zakład pracy studenta zwolnionego z odbywania praktyk:</w:t>
      </w: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</w:p>
    <w:p w:rsidR="003C1235" w:rsidRPr="002B3FA9" w:rsidRDefault="003C1235" w:rsidP="003C1235">
      <w:pPr>
        <w:spacing w:line="276" w:lineRule="auto"/>
        <w:rPr>
          <w:rFonts w:ascii="Garamond" w:hAnsi="Garamond"/>
        </w:rPr>
      </w:pPr>
      <w:r w:rsidRPr="002B3FA9">
        <w:rPr>
          <w:rFonts w:ascii="Garamond" w:hAnsi="Garamond"/>
        </w:rPr>
        <w:t>………………………………………………………………………………………………</w:t>
      </w:r>
    </w:p>
    <w:p w:rsidR="003C1235" w:rsidRPr="002B3FA9" w:rsidRDefault="003C1235" w:rsidP="003C1235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>(PIECZĄTKA ZAKŁADU PRACY)</w:t>
      </w:r>
    </w:p>
    <w:p w:rsidR="003C1235" w:rsidRPr="002B3FA9" w:rsidRDefault="003C1235" w:rsidP="003C1235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3C1235" w:rsidRPr="002B3FA9" w:rsidRDefault="003C1235" w:rsidP="003C1235">
      <w:pPr>
        <w:spacing w:line="360" w:lineRule="auto"/>
        <w:jc w:val="center"/>
        <w:rPr>
          <w:rFonts w:ascii="Garamond" w:hAnsi="Garamond"/>
          <w:b/>
        </w:rPr>
      </w:pPr>
      <w:r w:rsidRPr="002B3FA9">
        <w:rPr>
          <w:rFonts w:ascii="Garamond" w:hAnsi="Garamond"/>
          <w:b/>
        </w:rPr>
        <w:t xml:space="preserve">KARTA WERYFIKACJI EFEKTÓW UCZENIA SIĘ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701"/>
      </w:tblGrid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7797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 w:cs="Times New Roman"/>
                <w:b/>
                <w:sz w:val="22"/>
                <w:szCs w:val="22"/>
              </w:rPr>
              <w:t>EFEKTY UCZENIA SIĘ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 w:cs="Times New Roman"/>
                <w:b/>
                <w:sz w:val="22"/>
                <w:szCs w:val="22"/>
              </w:rPr>
              <w:t>OCENA w skali 2-5</w:t>
            </w: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1.</w:t>
            </w:r>
          </w:p>
        </w:tc>
        <w:tc>
          <w:tcPr>
            <w:tcW w:w="7797" w:type="dxa"/>
            <w:vAlign w:val="center"/>
          </w:tcPr>
          <w:p w:rsidR="003C1235" w:rsidRPr="00AE07AB" w:rsidRDefault="003C1235" w:rsidP="002C434C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Posiada wiedzę z zakresu morfologii, anatomii i fizjologii roślin zielarskich oraz roli flory w środowisku.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2.</w:t>
            </w:r>
          </w:p>
        </w:tc>
        <w:tc>
          <w:tcPr>
            <w:tcW w:w="7797" w:type="dxa"/>
            <w:vAlign w:val="center"/>
          </w:tcPr>
          <w:p w:rsidR="003C1235" w:rsidRPr="00AE07AB" w:rsidRDefault="003C1235" w:rsidP="002C434C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Zna preferencje siedliskowe wybranych gatunków zielarskich pozyskiwanych z siedlisk naturalnych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3.</w:t>
            </w:r>
          </w:p>
        </w:tc>
        <w:tc>
          <w:tcPr>
            <w:tcW w:w="7797" w:type="dxa"/>
            <w:vAlign w:val="center"/>
          </w:tcPr>
          <w:p w:rsidR="003C1235" w:rsidRPr="00AE07AB" w:rsidRDefault="003C1235" w:rsidP="002C434C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Zna lokalne zasoby gatunków zielarskich pozyskiwanych z siedlisk naturalnych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4.</w:t>
            </w:r>
          </w:p>
        </w:tc>
        <w:tc>
          <w:tcPr>
            <w:tcW w:w="7797" w:type="dxa"/>
            <w:vAlign w:val="center"/>
          </w:tcPr>
          <w:p w:rsidR="003C1235" w:rsidRPr="00AE07AB" w:rsidRDefault="00F42D0A" w:rsidP="00F42D0A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Zna sposoby zbioru i konserwacji materiału roślinnego do tworzenia kolekcji zielnikowych.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5.</w:t>
            </w:r>
          </w:p>
        </w:tc>
        <w:tc>
          <w:tcPr>
            <w:tcW w:w="7797" w:type="dxa"/>
            <w:vAlign w:val="center"/>
          </w:tcPr>
          <w:p w:rsidR="003C1235" w:rsidRPr="00AE07AB" w:rsidRDefault="00F42D0A" w:rsidP="002C434C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Oznacza samodzielnie z użyciem klucza do oznaczania roślin naczyniowych gatunki flory charakterystyczne dla wybranych jednostek systematycznych.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675" w:type="dxa"/>
            <w:vAlign w:val="center"/>
          </w:tcPr>
          <w:p w:rsidR="003C1235" w:rsidRPr="00AE07AB" w:rsidRDefault="003C1235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6.</w:t>
            </w:r>
          </w:p>
        </w:tc>
        <w:tc>
          <w:tcPr>
            <w:tcW w:w="7797" w:type="dxa"/>
            <w:vAlign w:val="center"/>
          </w:tcPr>
          <w:p w:rsidR="003C1235" w:rsidRPr="00AE07AB" w:rsidRDefault="00F42D0A" w:rsidP="00F42D0A">
            <w:pPr>
              <w:shd w:val="clear" w:color="auto" w:fill="FFFFFF"/>
              <w:spacing w:line="360" w:lineRule="auto"/>
              <w:jc w:val="both"/>
              <w:rPr>
                <w:rFonts w:ascii="Garamond" w:hAnsi="Garamond"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Prawidłowo organizuje swoje stanowisko pracy, z godnie z zasadami BHP, posługuje się urządzeniami i narzędziami przydatnymi w preparatyce i oznaczaniu roślin, gromadzi i analizuje wyniki oraz przeprowadza prawidłowe wnioskowanie.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F42D0A" w:rsidRPr="00AE07AB" w:rsidTr="002C434C">
        <w:trPr>
          <w:trHeight w:val="510"/>
        </w:trPr>
        <w:tc>
          <w:tcPr>
            <w:tcW w:w="675" w:type="dxa"/>
            <w:vAlign w:val="center"/>
          </w:tcPr>
          <w:p w:rsidR="00F42D0A" w:rsidRPr="00AE07AB" w:rsidRDefault="008F7BAE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7.</w:t>
            </w:r>
          </w:p>
        </w:tc>
        <w:tc>
          <w:tcPr>
            <w:tcW w:w="7797" w:type="dxa"/>
            <w:vAlign w:val="center"/>
          </w:tcPr>
          <w:p w:rsidR="00F42D0A" w:rsidRPr="00AE07AB" w:rsidRDefault="00F42D0A" w:rsidP="00F42D0A">
            <w:pPr>
              <w:shd w:val="clear" w:color="auto" w:fill="FFFFFF"/>
              <w:tabs>
                <w:tab w:val="num" w:pos="1581"/>
              </w:tabs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W oparciu o własne dane przygotowuje i prezentuje ustnie wyniki swoich prac, uwzględniając w szczególności charakterystykę gatunków, w tym ich zróżnicowanie i przynależność systematyczną</w:t>
            </w:r>
          </w:p>
        </w:tc>
        <w:tc>
          <w:tcPr>
            <w:tcW w:w="1701" w:type="dxa"/>
            <w:vAlign w:val="center"/>
          </w:tcPr>
          <w:p w:rsidR="00F42D0A" w:rsidRPr="00AE07AB" w:rsidRDefault="00F42D0A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F42D0A" w:rsidRPr="00AE07AB" w:rsidTr="002C434C">
        <w:trPr>
          <w:trHeight w:val="510"/>
        </w:trPr>
        <w:tc>
          <w:tcPr>
            <w:tcW w:w="675" w:type="dxa"/>
            <w:vAlign w:val="center"/>
          </w:tcPr>
          <w:p w:rsidR="00F42D0A" w:rsidRPr="00AE07AB" w:rsidRDefault="008F7BAE" w:rsidP="002C434C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E07AB">
              <w:rPr>
                <w:rFonts w:ascii="Garamond" w:hAnsi="Garamond" w:cs="Times New Roman"/>
                <w:sz w:val="22"/>
                <w:szCs w:val="22"/>
              </w:rPr>
              <w:t>8.</w:t>
            </w:r>
          </w:p>
        </w:tc>
        <w:tc>
          <w:tcPr>
            <w:tcW w:w="7797" w:type="dxa"/>
            <w:vAlign w:val="center"/>
          </w:tcPr>
          <w:p w:rsidR="00F42D0A" w:rsidRPr="00AE07AB" w:rsidRDefault="008F7BAE" w:rsidP="008F7BAE">
            <w:pPr>
              <w:shd w:val="clear" w:color="auto" w:fill="FFFFFF"/>
              <w:spacing w:line="360" w:lineRule="auto"/>
              <w:jc w:val="both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/>
                <w:sz w:val="22"/>
                <w:szCs w:val="22"/>
              </w:rPr>
              <w:t>Docenia wartość bogactwa gatunkowego flory i potrzebę ochrony bioróżnorodności florystycznej.</w:t>
            </w:r>
          </w:p>
        </w:tc>
        <w:tc>
          <w:tcPr>
            <w:tcW w:w="1701" w:type="dxa"/>
            <w:vAlign w:val="center"/>
          </w:tcPr>
          <w:p w:rsidR="00F42D0A" w:rsidRPr="00AE07AB" w:rsidRDefault="00F42D0A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  <w:tr w:rsidR="003C1235" w:rsidRPr="00AE07AB" w:rsidTr="002C434C">
        <w:trPr>
          <w:trHeight w:val="510"/>
        </w:trPr>
        <w:tc>
          <w:tcPr>
            <w:tcW w:w="8472" w:type="dxa"/>
            <w:gridSpan w:val="2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  <w:r w:rsidRPr="00AE07AB">
              <w:rPr>
                <w:rFonts w:ascii="Garamond" w:hAnsi="Garamond" w:cs="Times New Roman"/>
                <w:b/>
                <w:sz w:val="22"/>
                <w:szCs w:val="22"/>
              </w:rPr>
              <w:t>OCENA KOŃCOWA</w:t>
            </w:r>
          </w:p>
        </w:tc>
        <w:tc>
          <w:tcPr>
            <w:tcW w:w="1701" w:type="dxa"/>
            <w:vAlign w:val="center"/>
          </w:tcPr>
          <w:p w:rsidR="003C1235" w:rsidRPr="00AE07AB" w:rsidRDefault="003C1235" w:rsidP="002C434C">
            <w:pPr>
              <w:spacing w:line="276" w:lineRule="auto"/>
              <w:rPr>
                <w:rFonts w:ascii="Garamond" w:hAnsi="Garamond" w:cs="Times New Roman"/>
                <w:b/>
              </w:rPr>
            </w:pPr>
          </w:p>
        </w:tc>
      </w:tr>
    </w:tbl>
    <w:p w:rsidR="003C1235" w:rsidRPr="002B3FA9" w:rsidRDefault="003C1235" w:rsidP="003C1235">
      <w:pPr>
        <w:spacing w:line="360" w:lineRule="auto"/>
        <w:jc w:val="center"/>
        <w:rPr>
          <w:rFonts w:ascii="Garamond" w:hAnsi="Garamond"/>
          <w:b/>
        </w:rPr>
      </w:pP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OPIEKUN PRAKTYKI 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OPIEKUN PRAKTYKI</w:t>
      </w: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ZE STRONY UCZELNI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ZE STRONY ZAKŁADU PRACY</w:t>
      </w: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</w:t>
      </w: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</w:p>
    <w:p w:rsidR="003C1235" w:rsidRPr="002B3FA9" w:rsidRDefault="003C1235" w:rsidP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……………………………………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>……………………………………..</w:t>
      </w:r>
    </w:p>
    <w:p w:rsidR="004E5C92" w:rsidRPr="00AE07AB" w:rsidRDefault="003C1235">
      <w:pPr>
        <w:rPr>
          <w:rFonts w:ascii="Garamond" w:hAnsi="Garamond"/>
          <w:sz w:val="20"/>
          <w:szCs w:val="20"/>
        </w:rPr>
      </w:pPr>
      <w:r w:rsidRPr="002B3FA9">
        <w:rPr>
          <w:rFonts w:ascii="Garamond" w:hAnsi="Garamond"/>
          <w:sz w:val="20"/>
          <w:szCs w:val="20"/>
        </w:rPr>
        <w:t xml:space="preserve">          Data i podpis</w:t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</w:r>
      <w:r w:rsidRPr="002B3FA9">
        <w:rPr>
          <w:rFonts w:ascii="Garamond" w:hAnsi="Garamond"/>
          <w:sz w:val="20"/>
          <w:szCs w:val="20"/>
        </w:rPr>
        <w:tab/>
        <w:t xml:space="preserve">           Data i podpis</w:t>
      </w:r>
    </w:p>
    <w:sectPr w:rsidR="004E5C92" w:rsidRPr="00AE07AB" w:rsidSect="00B93614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F176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F32"/>
    <w:multiLevelType w:val="hybridMultilevel"/>
    <w:tmpl w:val="7128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56AB3"/>
    <w:multiLevelType w:val="hybridMultilevel"/>
    <w:tmpl w:val="31C6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1235"/>
    <w:rsid w:val="00011656"/>
    <w:rsid w:val="00130964"/>
    <w:rsid w:val="00322A9E"/>
    <w:rsid w:val="003C1235"/>
    <w:rsid w:val="004E5C92"/>
    <w:rsid w:val="006A2507"/>
    <w:rsid w:val="00842198"/>
    <w:rsid w:val="008F7BAE"/>
    <w:rsid w:val="009675B6"/>
    <w:rsid w:val="00971262"/>
    <w:rsid w:val="00A15E24"/>
    <w:rsid w:val="00AE07AB"/>
    <w:rsid w:val="00B90BC5"/>
    <w:rsid w:val="00F4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D0A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8</cp:revision>
  <dcterms:created xsi:type="dcterms:W3CDTF">2020-12-28T19:52:00Z</dcterms:created>
  <dcterms:modified xsi:type="dcterms:W3CDTF">2021-01-05T12:40:00Z</dcterms:modified>
</cp:coreProperties>
</file>