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bookmarkStart w:id="0" w:name="_GoBack"/>
      <w:bookmarkEnd w:id="0"/>
      <w:r>
        <w:rPr>
          <w:rFonts w:ascii="Garamond" w:hAnsi="Garamond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0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  <w:r w:rsidRPr="00E21B6B">
        <w:rPr>
          <w:rFonts w:ascii="Garamond" w:hAnsi="Garamond"/>
          <w:i/>
          <w:sz w:val="20"/>
          <w:szCs w:val="20"/>
        </w:rPr>
        <w:t xml:space="preserve">       </w:t>
      </w:r>
    </w:p>
    <w:p w:rsidR="00E5713E" w:rsidRDefault="00E5713E" w:rsidP="00E5713E">
      <w:pPr>
        <w:pStyle w:val="Akapitzlist"/>
        <w:spacing w:line="271" w:lineRule="auto"/>
        <w:rPr>
          <w:rFonts w:ascii="Garamond" w:hAnsi="Garamond"/>
          <w:i/>
          <w:sz w:val="20"/>
          <w:szCs w:val="20"/>
        </w:rPr>
      </w:pPr>
    </w:p>
    <w:p w:rsidR="00E5713E" w:rsidRPr="00E21B6B" w:rsidRDefault="00E5713E" w:rsidP="00E5713E">
      <w:pPr>
        <w:pStyle w:val="Akapitzlist"/>
        <w:spacing w:line="271" w:lineRule="auto"/>
        <w:jc w:val="right"/>
        <w:rPr>
          <w:rFonts w:ascii="Garamond" w:hAnsi="Garamond"/>
        </w:rPr>
      </w:pPr>
      <w:r w:rsidRPr="00E21B6B">
        <w:rPr>
          <w:rFonts w:ascii="Garamond" w:hAnsi="Garamond"/>
          <w:i/>
          <w:sz w:val="20"/>
          <w:szCs w:val="20"/>
        </w:rPr>
        <w:t>Załącznik nr 3 do Regulaminu praktyk studenckich KPU w Krośnie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Imię i nazwisko studenta: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Kierunek: </w:t>
      </w:r>
      <w:r w:rsidR="00651241">
        <w:rPr>
          <w:rFonts w:ascii="Garamond" w:hAnsi="Garamond"/>
        </w:rPr>
        <w:t>Zarządzanie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Tryb studiów:......................................................................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Instytut:</w:t>
      </w:r>
      <w:r w:rsidR="00651241">
        <w:rPr>
          <w:rFonts w:ascii="Garamond" w:hAnsi="Garamond"/>
        </w:rPr>
        <w:t xml:space="preserve"> Zdrowia i Gospodarki</w:t>
      </w:r>
    </w:p>
    <w:p w:rsidR="00651241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Rodzaj praktyki</w:t>
      </w:r>
      <w:r w:rsidR="00651241">
        <w:rPr>
          <w:rFonts w:ascii="Garamond" w:hAnsi="Garamond"/>
        </w:rPr>
        <w:t>: zawodowa II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>Miejsce odbywania praktyki/zakład pracy studenta zwolnionego z odbywania praktyk:</w:t>
      </w:r>
      <w:r>
        <w:rPr>
          <w:rFonts w:ascii="Garamond" w:hAnsi="Garamond"/>
        </w:rPr>
        <w:t xml:space="preserve"> </w:t>
      </w:r>
      <w:r w:rsidRPr="00E21B6B">
        <w:rPr>
          <w:rFonts w:ascii="Garamond" w:hAnsi="Garamond"/>
        </w:rPr>
        <w:t>...................................................</w:t>
      </w:r>
      <w:r>
        <w:rPr>
          <w:rFonts w:ascii="Garamond" w:hAnsi="Garamond"/>
        </w:rPr>
        <w:t>...........</w:t>
      </w:r>
      <w:r w:rsidRPr="00E21B6B">
        <w:rPr>
          <w:rFonts w:ascii="Garamond" w:hAnsi="Garamond"/>
        </w:rPr>
        <w:t>.................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  <w:r w:rsidRPr="00E21B6B">
        <w:rPr>
          <w:rFonts w:ascii="Garamond" w:hAnsi="Garamond"/>
        </w:rPr>
        <w:t xml:space="preserve"> </w:t>
      </w: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sz w:val="16"/>
          <w:szCs w:val="16"/>
        </w:rPr>
      </w:pPr>
      <w:r w:rsidRPr="00E21B6B">
        <w:rPr>
          <w:rFonts w:ascii="Garamond" w:hAnsi="Garamond"/>
          <w:sz w:val="16"/>
          <w:szCs w:val="16"/>
        </w:rPr>
        <w:t>( PIECZĄTKA ZAKŁADU PRACY)</w:t>
      </w:r>
    </w:p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  <w:sz w:val="20"/>
          <w:szCs w:val="20"/>
        </w:rPr>
      </w:pPr>
    </w:p>
    <w:p w:rsidR="00E5713E" w:rsidRPr="00E21B6B" w:rsidRDefault="00E5713E" w:rsidP="00E5713E">
      <w:pPr>
        <w:pStyle w:val="Standard"/>
        <w:spacing w:line="271" w:lineRule="auto"/>
        <w:jc w:val="center"/>
        <w:rPr>
          <w:rFonts w:ascii="Garamond" w:hAnsi="Garamond"/>
          <w:b/>
        </w:rPr>
      </w:pPr>
      <w:r w:rsidRPr="00E21B6B">
        <w:rPr>
          <w:rFonts w:ascii="Garamond" w:hAnsi="Garamond"/>
          <w:b/>
        </w:rPr>
        <w:t xml:space="preserve">KARTA WERYFIKACJI EFEKTÓW UCZENIA SIĘ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6379"/>
        <w:gridCol w:w="2180"/>
      </w:tblGrid>
      <w:tr w:rsidR="00E5713E" w:rsidRPr="00E21B6B" w:rsidTr="000A0E10">
        <w:tc>
          <w:tcPr>
            <w:tcW w:w="3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 xml:space="preserve">  Lp.</w:t>
            </w:r>
          </w:p>
        </w:tc>
        <w:tc>
          <w:tcPr>
            <w:tcW w:w="34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sz w:val="22"/>
                <w:szCs w:val="22"/>
              </w:rPr>
            </w:pPr>
            <w:r w:rsidRPr="00E21B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21B6B">
              <w:rPr>
                <w:rFonts w:ascii="Garamond" w:hAnsi="Garamond"/>
                <w:b/>
                <w:sz w:val="22"/>
                <w:szCs w:val="22"/>
              </w:rPr>
              <w:t>EFEKTY UCZENIA SIĘ</w:t>
            </w:r>
          </w:p>
        </w:tc>
        <w:tc>
          <w:tcPr>
            <w:tcW w:w="11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w skali 2- 5</w:t>
            </w: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1.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jc w:val="both"/>
              <w:rPr>
                <w:rFonts w:ascii="Times New Roman" w:hAnsi="Times New Roman"/>
              </w:rPr>
            </w:pPr>
            <w:r w:rsidRPr="00B304F9">
              <w:rPr>
                <w:rFonts w:ascii="Times New Roman" w:hAnsi="Times New Roman"/>
              </w:rPr>
              <w:t>Charakteryzuje formy prawne jednostek, strukturę organizacyjną jednostki, potrafi wskazać procesy realizowane w jednostce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2.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jc w:val="both"/>
              <w:rPr>
                <w:rFonts w:ascii="Times New Roman" w:eastAsia="Arial" w:hAnsi="Times New Roman"/>
              </w:rPr>
            </w:pPr>
            <w:r w:rsidRPr="00651241">
              <w:rPr>
                <w:rFonts w:ascii="Times New Roman" w:hAnsi="Times New Roman"/>
              </w:rPr>
              <w:t>Opisuje procesy zarządzania zachodzące w jednostce, systemy zarządzania zasobami ludzkimi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2" w:space="0" w:color="000000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3.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spacing w:after="90"/>
              <w:jc w:val="both"/>
              <w:rPr>
                <w:rFonts w:ascii="Times New Roman" w:eastAsia="Arial" w:hAnsi="Times New Roman"/>
              </w:rPr>
            </w:pPr>
            <w:r w:rsidRPr="00651241">
              <w:rPr>
                <w:rFonts w:ascii="Times New Roman" w:hAnsi="Times New Roman"/>
              </w:rPr>
              <w:t>Wskazuje źródła finansowania jednostki, sposoby rozliczania i obsługi finansów w</w:t>
            </w:r>
            <w:r>
              <w:rPr>
                <w:rFonts w:ascii="Times New Roman" w:hAnsi="Times New Roman"/>
              </w:rPr>
              <w:t xml:space="preserve"> </w:t>
            </w:r>
            <w:r w:rsidRPr="00651241">
              <w:rPr>
                <w:rFonts w:ascii="Times New Roman" w:hAnsi="Times New Roman"/>
              </w:rPr>
              <w:t>jednostce, charakteryzuje dokumenty przetwarzane w jednostce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left w:val="single" w:sz="2" w:space="0" w:color="000000"/>
              <w:bottom w:val="single" w:sz="4" w:space="0" w:color="auto"/>
            </w:tcBorders>
          </w:tcPr>
          <w:p w:rsidR="00651241" w:rsidRPr="00E21B6B" w:rsidRDefault="00651241" w:rsidP="000A0E10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4.</w:t>
            </w:r>
          </w:p>
        </w:tc>
        <w:tc>
          <w:tcPr>
            <w:tcW w:w="3491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autoSpaceDE w:val="0"/>
              <w:jc w:val="both"/>
              <w:rPr>
                <w:rFonts w:ascii="Times New Roman" w:hAnsi="Times New Roman"/>
              </w:rPr>
            </w:pPr>
            <w:r w:rsidRPr="00651241">
              <w:rPr>
                <w:rFonts w:ascii="Times New Roman" w:hAnsi="Times New Roman"/>
              </w:rPr>
              <w:t>Potrafi określić podstawową strukturę organizacyjną jednoste</w:t>
            </w: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193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autoSpaceDE w:val="0"/>
              <w:jc w:val="both"/>
              <w:rPr>
                <w:rFonts w:ascii="Times New Roman" w:eastAsia="Arial" w:hAnsi="Times New Roman"/>
              </w:rPr>
            </w:pPr>
            <w:r w:rsidRPr="00B304F9">
              <w:rPr>
                <w:rFonts w:ascii="Times New Roman" w:hAnsi="Times New Roman"/>
              </w:rPr>
              <w:t>Umie poru</w:t>
            </w:r>
            <w:r>
              <w:rPr>
                <w:rFonts w:ascii="Times New Roman" w:hAnsi="Times New Roman"/>
              </w:rPr>
              <w:t>szać się w środowisku biurowym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8A5E28">
            <w:pPr>
              <w:jc w:val="both"/>
              <w:rPr>
                <w:rFonts w:ascii="Times New Roman" w:eastAsia="Arial" w:hAnsi="Times New Roman"/>
              </w:rPr>
            </w:pPr>
            <w:r w:rsidRPr="00B304F9">
              <w:rPr>
                <w:rFonts w:ascii="Times New Roman" w:hAnsi="Times New Roman"/>
              </w:rPr>
              <w:t>Potrafi charakteryzować podstawowe procesy zarządzania zachodzące w jednostce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651241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41" w:rsidRPr="00E21B6B" w:rsidRDefault="00651241" w:rsidP="00651241">
            <w:pPr>
              <w:pStyle w:val="TableContents"/>
              <w:spacing w:line="271" w:lineRule="auto"/>
              <w:ind w:left="-13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7.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B304F9" w:rsidRDefault="00651241" w:rsidP="00651241">
            <w:pPr>
              <w:spacing w:before="60" w:after="60"/>
              <w:rPr>
                <w:rFonts w:ascii="Times New Roman" w:hAnsi="Times New Roman"/>
                <w:b/>
              </w:rPr>
            </w:pPr>
            <w:r w:rsidRPr="00B304F9">
              <w:rPr>
                <w:rFonts w:ascii="Times New Roman" w:hAnsi="Times New Roman"/>
              </w:rPr>
              <w:t xml:space="preserve">Nabywa kompetencje pracy w zespole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241" w:rsidRPr="00E21B6B" w:rsidRDefault="00651241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  <w:tr w:rsidR="00E5713E" w:rsidRPr="00E21B6B" w:rsidTr="000A0E10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21B6B">
              <w:rPr>
                <w:rFonts w:ascii="Garamond" w:hAnsi="Garamond"/>
                <w:b/>
                <w:sz w:val="22"/>
                <w:szCs w:val="22"/>
              </w:rPr>
              <w:t>OCENA KOŃCOWA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713E" w:rsidRPr="00E21B6B" w:rsidRDefault="00E5713E" w:rsidP="000A0E10">
            <w:pPr>
              <w:pStyle w:val="TableContents"/>
              <w:spacing w:line="271" w:lineRule="auto"/>
              <w:rPr>
                <w:rFonts w:ascii="Garamond" w:hAnsi="Garamond"/>
              </w:rPr>
            </w:pPr>
          </w:p>
        </w:tc>
      </w:tr>
    </w:tbl>
    <w:p w:rsidR="00E5713E" w:rsidRPr="00E21B6B" w:rsidRDefault="00E5713E" w:rsidP="00E5713E">
      <w:pPr>
        <w:pStyle w:val="Standard"/>
        <w:spacing w:line="271" w:lineRule="auto"/>
        <w:rPr>
          <w:rFonts w:ascii="Garamond" w:hAnsi="Garamond"/>
        </w:rPr>
      </w:pPr>
    </w:p>
    <w:tbl>
      <w:tblPr>
        <w:tblW w:w="9204" w:type="dxa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UCZELNI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OPIEKUN PRAKTYKI</w:t>
            </w:r>
            <w:r w:rsidRPr="00E21B6B">
              <w:rPr>
                <w:rFonts w:ascii="Garamond" w:hAnsi="Garamond"/>
                <w:sz w:val="20"/>
                <w:szCs w:val="20"/>
              </w:rPr>
              <w:br/>
              <w:t>ZE STRONY ZAKŁADU PRACY</w:t>
            </w:r>
          </w:p>
        </w:tc>
      </w:tr>
      <w:tr w:rsidR="00E5713E" w:rsidRPr="00E21B6B" w:rsidTr="000A0E10"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876" w:type="dxa"/>
            <w:vAlign w:val="bottom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</w:p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</w:rPr>
            </w:pPr>
            <w:r w:rsidRPr="00E21B6B">
              <w:rPr>
                <w:rFonts w:ascii="Garamond" w:hAnsi="Garamond"/>
              </w:rPr>
              <w:t>…….…………………………..……</w:t>
            </w:r>
          </w:p>
        </w:tc>
      </w:tr>
      <w:tr w:rsidR="00E5713E" w:rsidRPr="00E21B6B" w:rsidTr="000A0E10"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  <w:tc>
          <w:tcPr>
            <w:tcW w:w="1452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876" w:type="dxa"/>
          </w:tcPr>
          <w:p w:rsidR="00E5713E" w:rsidRPr="00E21B6B" w:rsidRDefault="00E5713E" w:rsidP="000A0E10">
            <w:pPr>
              <w:spacing w:line="271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21B6B">
              <w:rPr>
                <w:rFonts w:ascii="Garamond" w:hAnsi="Garamond"/>
                <w:sz w:val="20"/>
                <w:szCs w:val="20"/>
              </w:rPr>
              <w:t>Data i podpis</w:t>
            </w:r>
          </w:p>
        </w:tc>
      </w:tr>
    </w:tbl>
    <w:p w:rsidR="00E5713E" w:rsidRPr="00E21B6B" w:rsidRDefault="00E5713E" w:rsidP="00E5713E">
      <w:pPr>
        <w:spacing w:line="271" w:lineRule="auto"/>
        <w:ind w:left="720"/>
        <w:rPr>
          <w:rFonts w:ascii="Garamond" w:hAnsi="Garamond"/>
        </w:rPr>
      </w:pPr>
    </w:p>
    <w:sectPr w:rsidR="00E5713E" w:rsidRPr="00E2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3E"/>
    <w:rsid w:val="000C0324"/>
    <w:rsid w:val="00651241"/>
    <w:rsid w:val="009D742B"/>
    <w:rsid w:val="00E5713E"/>
    <w:rsid w:val="00F2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3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13E"/>
    <w:pPr>
      <w:ind w:left="720"/>
      <w:contextualSpacing/>
    </w:pPr>
  </w:style>
  <w:style w:type="paragraph" w:customStyle="1" w:styleId="Standard">
    <w:name w:val="Standard"/>
    <w:rsid w:val="00E57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71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Gunia</dc:creator>
  <cp:lastModifiedBy>Marek Krzywonos</cp:lastModifiedBy>
  <cp:revision>2</cp:revision>
  <dcterms:created xsi:type="dcterms:W3CDTF">2021-02-23T19:47:00Z</dcterms:created>
  <dcterms:modified xsi:type="dcterms:W3CDTF">2021-02-23T19:47:00Z</dcterms:modified>
</cp:coreProperties>
</file>