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57" w:rsidRDefault="00C65704" w:rsidP="00631B57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  <w:r w:rsidRPr="008C741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119380</wp:posOffset>
            </wp:positionH>
            <wp:positionV relativeFrom="paragraph">
              <wp:posOffset>32385</wp:posOffset>
            </wp:positionV>
            <wp:extent cx="2054225" cy="390525"/>
            <wp:effectExtent l="19050" t="0" r="317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1B57" w:rsidRDefault="00631B57" w:rsidP="00631B57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F54F57" w:rsidRDefault="00F54F57" w:rsidP="00631B57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54F57" w:rsidRDefault="00882FF6" w:rsidP="00F54F57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Program </w:t>
      </w:r>
      <w:r w:rsidR="00244FB5" w:rsidRPr="002F3250">
        <w:rPr>
          <w:rFonts w:ascii="Times New Roman" w:eastAsia="Calibri" w:hAnsi="Times New Roman" w:cs="Times New Roman"/>
          <w:b/>
          <w:lang w:eastAsia="en-US"/>
        </w:rPr>
        <w:t xml:space="preserve">praktyki </w:t>
      </w:r>
      <w:r w:rsidR="00244FB5">
        <w:rPr>
          <w:rFonts w:ascii="Times New Roman" w:eastAsia="Calibri" w:hAnsi="Times New Roman" w:cs="Times New Roman"/>
          <w:b/>
          <w:lang w:eastAsia="en-US"/>
        </w:rPr>
        <w:t>dyplomowej</w:t>
      </w:r>
      <w:r>
        <w:rPr>
          <w:rFonts w:ascii="Times New Roman" w:eastAsia="Calibri" w:hAnsi="Times New Roman" w:cs="Times New Roman"/>
          <w:b/>
          <w:lang w:eastAsia="en-US"/>
        </w:rPr>
        <w:br/>
      </w:r>
      <w:r w:rsidR="00244FB5">
        <w:rPr>
          <w:rFonts w:ascii="Times New Roman" w:eastAsia="Calibri" w:hAnsi="Times New Roman" w:cs="Times New Roman"/>
          <w:b/>
          <w:lang w:eastAsia="en-US"/>
        </w:rPr>
        <w:t xml:space="preserve"> dla studentów IV</w:t>
      </w:r>
      <w:r w:rsidR="00C65704">
        <w:rPr>
          <w:rFonts w:ascii="Times New Roman" w:eastAsia="Calibri" w:hAnsi="Times New Roman" w:cs="Times New Roman"/>
          <w:b/>
          <w:lang w:eastAsia="en-US"/>
        </w:rPr>
        <w:t xml:space="preserve"> roku studiów </w:t>
      </w:r>
      <w:r w:rsidRPr="002F3250">
        <w:rPr>
          <w:rFonts w:ascii="Times New Roman" w:eastAsia="Calibri" w:hAnsi="Times New Roman" w:cs="Times New Roman"/>
          <w:b/>
          <w:lang w:eastAsia="en-US"/>
        </w:rPr>
        <w:t>kierunku Towaroznawstwo</w:t>
      </w:r>
    </w:p>
    <w:p w:rsidR="00F54F57" w:rsidRPr="00E228E2" w:rsidRDefault="00F54F57" w:rsidP="00F54F5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228E2">
        <w:rPr>
          <w:rFonts w:ascii="Times New Roman" w:hAnsi="Times New Roman" w:cs="Times New Roman"/>
        </w:rPr>
        <w:t>Praktyka dyplomowa powinna odbyć się  na terenie Uczelni, szczególnie w pracowniach Zakładu Towaroznawstwa, w którym realizowana jest praca dyplomowa. Student ma prawo odbywać praktykę dyplomową w samodzielnie wybranej przez siebie instytucji lub zakładzie produkcyjnym, zgodnie z profilem kierunku studiów.</w:t>
      </w:r>
    </w:p>
    <w:p w:rsidR="00F54F57" w:rsidRPr="00E228E2" w:rsidRDefault="00F54F57" w:rsidP="00F54F5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228E2">
        <w:rPr>
          <w:rFonts w:ascii="Times New Roman" w:hAnsi="Times New Roman" w:cs="Times New Roman"/>
        </w:rPr>
        <w:t>Studenci realizujący praktykę dyplomową na zasadach indywidualnych, poza Zakładem Towaroznawstwa powinni załatwić formalności  związane  z organizacją praktyk (dostarczyć wniosek o samodzielne organizowanie praktyki dyplomowej).</w:t>
      </w:r>
    </w:p>
    <w:p w:rsidR="00F54F57" w:rsidRDefault="00F54F57" w:rsidP="00F54F5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228E2">
        <w:rPr>
          <w:rFonts w:ascii="Times New Roman" w:hAnsi="Times New Roman" w:cs="Times New Roman"/>
        </w:rPr>
        <w:t>Program praktyki dyplomowej powinien być dostosowany do charakteru realizowanej przez studenta pracy dyplomowej. Program powinien obejmować</w:t>
      </w:r>
      <w:r>
        <w:rPr>
          <w:rFonts w:ascii="Times New Roman" w:hAnsi="Times New Roman" w:cs="Times New Roman"/>
        </w:rPr>
        <w:t>:</w:t>
      </w:r>
    </w:p>
    <w:p w:rsidR="00F54F57" w:rsidRDefault="00F54F57" w:rsidP="00F54F5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228E2">
        <w:rPr>
          <w:rFonts w:ascii="Times New Roman" w:hAnsi="Times New Roman" w:cs="Times New Roman"/>
        </w:rPr>
        <w:t>doświadczenia laboratoryjne/projektowe z wykorzystaniem sprzętu, odczynników, surowców i/lub produktów niezbędnych do wykonania pracy inżynierskiej</w:t>
      </w:r>
      <w:r>
        <w:rPr>
          <w:rFonts w:ascii="Times New Roman" w:hAnsi="Times New Roman" w:cs="Times New Roman"/>
        </w:rPr>
        <w:t>,</w:t>
      </w:r>
    </w:p>
    <w:p w:rsidR="00F54F57" w:rsidRPr="00E228E2" w:rsidRDefault="00F54F57" w:rsidP="00F54F5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228E2">
        <w:rPr>
          <w:rFonts w:ascii="Times New Roman" w:hAnsi="Times New Roman" w:cs="Times New Roman"/>
        </w:rPr>
        <w:t xml:space="preserve"> przygotowanie narządzi badawczych, pozyskiwanie i agregacja danych źródłowych, analiza wyników własnych studenta</w:t>
      </w:r>
      <w:r>
        <w:rPr>
          <w:rFonts w:ascii="Times New Roman" w:hAnsi="Times New Roman" w:cs="Times New Roman"/>
        </w:rPr>
        <w:t xml:space="preserve"> oraz danych wtórnych jeżeli wymaga tego charakter pracy dyplomowej. </w:t>
      </w:r>
    </w:p>
    <w:p w:rsidR="001F3938" w:rsidRDefault="001F3938" w:rsidP="001F393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Zaliczenie praktyki dyplomowej</w:t>
      </w:r>
    </w:p>
    <w:p w:rsidR="001F3938" w:rsidRDefault="001F3938" w:rsidP="001F393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983087">
        <w:rPr>
          <w:rFonts w:ascii="Times New Roman" w:hAnsi="Times New Roman" w:cs="Times New Roman"/>
        </w:rPr>
        <w:t xml:space="preserve">Praktyka </w:t>
      </w:r>
      <w:r>
        <w:rPr>
          <w:rFonts w:ascii="Times New Roman" w:hAnsi="Times New Roman" w:cs="Times New Roman"/>
        </w:rPr>
        <w:t xml:space="preserve">dyplomowa </w:t>
      </w:r>
      <w:r w:rsidRPr="00983087">
        <w:rPr>
          <w:rFonts w:ascii="Times New Roman" w:hAnsi="Times New Roman" w:cs="Times New Roman"/>
        </w:rPr>
        <w:t>kończy się zaliczeniem</w:t>
      </w:r>
      <w:r>
        <w:rPr>
          <w:rFonts w:ascii="Times New Roman" w:hAnsi="Times New Roman" w:cs="Times New Roman"/>
        </w:rPr>
        <w:t>.</w:t>
      </w:r>
      <w:r w:rsidRPr="00983087">
        <w:rPr>
          <w:rFonts w:ascii="Times New Roman" w:hAnsi="Times New Roman" w:cs="Times New Roman"/>
        </w:rPr>
        <w:t xml:space="preserve"> </w:t>
      </w:r>
    </w:p>
    <w:p w:rsidR="001F3938" w:rsidRPr="00C50A7D" w:rsidRDefault="001F3938" w:rsidP="001F393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C50A7D">
        <w:rPr>
          <w:rFonts w:ascii="Times New Roman" w:hAnsi="Times New Roman" w:cs="Times New Roman"/>
          <w:b/>
        </w:rPr>
        <w:t>Warunkiem zaliczenia praktyki jest:</w:t>
      </w:r>
    </w:p>
    <w:p w:rsidR="001F3938" w:rsidRDefault="001F3938" w:rsidP="001F393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odbycie praktyki w obowiązującym wymiarze  </w:t>
      </w:r>
      <w:r w:rsidRPr="000A5929">
        <w:rPr>
          <w:rFonts w:ascii="Times New Roman" w:hAnsi="Times New Roman" w:cs="Times New Roman"/>
        </w:rPr>
        <w:t>1</w:t>
      </w:r>
      <w:r w:rsidR="000A5929" w:rsidRPr="000A5929">
        <w:rPr>
          <w:rFonts w:ascii="Times New Roman" w:hAnsi="Times New Roman" w:cs="Times New Roman"/>
        </w:rPr>
        <w:t>2</w:t>
      </w:r>
      <w:r w:rsidRPr="000A5929">
        <w:rPr>
          <w:rFonts w:ascii="Times New Roman" w:hAnsi="Times New Roman" w:cs="Times New Roman"/>
        </w:rPr>
        <w:t>0 godz. (</w:t>
      </w:r>
      <w:r w:rsidR="000A5929" w:rsidRPr="000A5929">
        <w:rPr>
          <w:rFonts w:ascii="Times New Roman" w:hAnsi="Times New Roman" w:cs="Times New Roman"/>
        </w:rPr>
        <w:t>3</w:t>
      </w:r>
      <w:r w:rsidRPr="000A5929">
        <w:rPr>
          <w:rFonts w:ascii="Times New Roman" w:hAnsi="Times New Roman" w:cs="Times New Roman"/>
        </w:rPr>
        <w:t xml:space="preserve"> tygodnie).</w:t>
      </w:r>
    </w:p>
    <w:p w:rsidR="001F3938" w:rsidRDefault="001F3938" w:rsidP="001F393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złożenie wypełnionego i potwierdzonego przez podmiot, w którym realizowana jest praktyka </w:t>
      </w:r>
      <w:r w:rsidRPr="00882FF6">
        <w:rPr>
          <w:rFonts w:ascii="Times New Roman" w:hAnsi="Times New Roman" w:cs="Times New Roman"/>
        </w:rPr>
        <w:t xml:space="preserve">lub opiekuna pracy </w:t>
      </w:r>
      <w:r w:rsidR="00882FF6" w:rsidRPr="00882FF6">
        <w:rPr>
          <w:rFonts w:ascii="Times New Roman" w:hAnsi="Times New Roman" w:cs="Times New Roman"/>
        </w:rPr>
        <w:t>dyplomowej</w:t>
      </w:r>
      <w:r>
        <w:rPr>
          <w:rFonts w:ascii="Times New Roman" w:hAnsi="Times New Roman" w:cs="Times New Roman"/>
        </w:rPr>
        <w:t xml:space="preserve"> dziennika praktyk (w dzienniku praktyk student powinien zamieścić opis przebiegu każdego dnia realizowanej praktyki wraz z opinią oraz oceną wystawioną przez opiekuna praktyki ze strony podmiotu, w którym realizowana jest </w:t>
      </w:r>
      <w:r w:rsidRPr="00882FF6">
        <w:rPr>
          <w:rFonts w:ascii="Times New Roman" w:hAnsi="Times New Roman" w:cs="Times New Roman"/>
        </w:rPr>
        <w:t>praktyka lub opiekuna pracy inżynierskiej).</w:t>
      </w:r>
    </w:p>
    <w:p w:rsidR="00882FF6" w:rsidRPr="00882FF6" w:rsidRDefault="001F3938" w:rsidP="00882FF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wypełnionej KARTY WERYFIKACJI EFEKTÓW UCZENIA SIĘ praktyki (zał. 3).</w:t>
      </w:r>
    </w:p>
    <w:p w:rsidR="001F3938" w:rsidRPr="00882FF6" w:rsidRDefault="00882FF6" w:rsidP="00882FF6">
      <w:pPr>
        <w:pStyle w:val="Standard"/>
        <w:tabs>
          <w:tab w:val="left" w:pos="554"/>
          <w:tab w:val="left" w:pos="849"/>
          <w:tab w:val="left" w:pos="1126"/>
          <w:tab w:val="left" w:pos="1689"/>
        </w:tabs>
        <w:spacing w:line="360" w:lineRule="auto"/>
        <w:jc w:val="both"/>
      </w:pPr>
      <w:r>
        <w:tab/>
      </w:r>
      <w:r w:rsidR="00534204">
        <w:t xml:space="preserve">Celem praktyki dyplomowej jest samodzielne zebranie materiału empirycznego do </w:t>
      </w:r>
      <w:r w:rsidR="00534204">
        <w:lastRenderedPageBreak/>
        <w:t>pracy dyplomowej. Kształtowanie umiejętności niezbędnych w przyszłej pracy zawodowej, w tym m.in. umiejętności: analitycznych, organizacyjnych, pracy w zespole, nawiązywania kontaktów, prowadzenia negocjacji, a także przygotowanie studenta do samodzielności i odpowiedzialności za powierzone mu zadania, poszerzenie znajomości języków obcych itp..</w:t>
      </w:r>
      <w:bookmarkStart w:id="0" w:name="_GoBack"/>
      <w:bookmarkEnd w:id="0"/>
    </w:p>
    <w:sectPr w:rsidR="001F3938" w:rsidRPr="00882FF6" w:rsidSect="00F54F5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479" w:rsidRDefault="004E6479" w:rsidP="0039526F">
      <w:r>
        <w:separator/>
      </w:r>
    </w:p>
  </w:endnote>
  <w:endnote w:type="continuationSeparator" w:id="0">
    <w:p w:rsidR="004E6479" w:rsidRDefault="004E6479" w:rsidP="00395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479" w:rsidRDefault="004E6479" w:rsidP="0039526F">
      <w:r>
        <w:separator/>
      </w:r>
    </w:p>
  </w:footnote>
  <w:footnote w:type="continuationSeparator" w:id="0">
    <w:p w:rsidR="004E6479" w:rsidRDefault="004E6479" w:rsidP="00395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833"/>
    <w:multiLevelType w:val="hybridMultilevel"/>
    <w:tmpl w:val="D02CDA0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AAC6231"/>
    <w:multiLevelType w:val="hybridMultilevel"/>
    <w:tmpl w:val="865E4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75752"/>
    <w:multiLevelType w:val="hybridMultilevel"/>
    <w:tmpl w:val="35149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FB5"/>
    <w:rsid w:val="000751B2"/>
    <w:rsid w:val="000A5929"/>
    <w:rsid w:val="00162DB0"/>
    <w:rsid w:val="00177262"/>
    <w:rsid w:val="001A1B54"/>
    <w:rsid w:val="001C2CCC"/>
    <w:rsid w:val="001F3938"/>
    <w:rsid w:val="00244FB5"/>
    <w:rsid w:val="00253620"/>
    <w:rsid w:val="0039526F"/>
    <w:rsid w:val="004A38ED"/>
    <w:rsid w:val="004E6479"/>
    <w:rsid w:val="00534204"/>
    <w:rsid w:val="005C679F"/>
    <w:rsid w:val="00631B57"/>
    <w:rsid w:val="00653392"/>
    <w:rsid w:val="00722BA8"/>
    <w:rsid w:val="007F797B"/>
    <w:rsid w:val="00844A5C"/>
    <w:rsid w:val="00882FF6"/>
    <w:rsid w:val="00883A57"/>
    <w:rsid w:val="00885C05"/>
    <w:rsid w:val="00943AF8"/>
    <w:rsid w:val="00962291"/>
    <w:rsid w:val="00A2561E"/>
    <w:rsid w:val="00B1659D"/>
    <w:rsid w:val="00C65704"/>
    <w:rsid w:val="00D33C08"/>
    <w:rsid w:val="00F51762"/>
    <w:rsid w:val="00F54F57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B5"/>
    <w:pPr>
      <w:widowControl w:val="0"/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F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5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26F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2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26F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26F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2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2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291"/>
    <w:rPr>
      <w:rFonts w:ascii="Bookman Old Style" w:eastAsia="Times New Roman" w:hAnsi="Bookman Old Style" w:cs="Bookman Old Style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2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291"/>
    <w:rPr>
      <w:rFonts w:ascii="Bookman Old Style" w:eastAsia="Times New Roman" w:hAnsi="Bookman Old Style" w:cs="Bookman Old Style"/>
      <w:b/>
      <w:bCs/>
      <w:sz w:val="20"/>
      <w:szCs w:val="20"/>
      <w:lang w:eastAsia="zh-CN"/>
    </w:rPr>
  </w:style>
  <w:style w:type="paragraph" w:customStyle="1" w:styleId="Standard">
    <w:name w:val="Standard"/>
    <w:rsid w:val="0053420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B5"/>
    <w:pPr>
      <w:widowControl w:val="0"/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F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5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26F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2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26F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26F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2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2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291"/>
    <w:rPr>
      <w:rFonts w:ascii="Bookman Old Style" w:eastAsia="Times New Roman" w:hAnsi="Bookman Old Style" w:cs="Bookman Old Style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2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291"/>
    <w:rPr>
      <w:rFonts w:ascii="Bookman Old Style" w:eastAsia="Times New Roman" w:hAnsi="Bookman Old Style" w:cs="Bookman Old Style"/>
      <w:b/>
      <w:bCs/>
      <w:sz w:val="20"/>
      <w:szCs w:val="20"/>
      <w:lang w:eastAsia="zh-CN"/>
    </w:rPr>
  </w:style>
  <w:style w:type="paragraph" w:customStyle="1" w:styleId="Standard">
    <w:name w:val="Standard"/>
    <w:rsid w:val="0053420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2</cp:revision>
  <dcterms:created xsi:type="dcterms:W3CDTF">2020-11-11T16:47:00Z</dcterms:created>
  <dcterms:modified xsi:type="dcterms:W3CDTF">2020-11-11T16:47:00Z</dcterms:modified>
</cp:coreProperties>
</file>