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91" w:rsidRPr="007B665F" w:rsidRDefault="00243691" w:rsidP="00243691">
      <w:pPr>
        <w:spacing w:after="0" w:line="240" w:lineRule="auto"/>
        <w:rPr>
          <w:rFonts w:cstheme="minorHAnsi"/>
          <w:b/>
          <w:sz w:val="24"/>
          <w:szCs w:val="24"/>
        </w:rPr>
      </w:pPr>
      <w:r w:rsidRPr="007B665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91" w:rsidRPr="007B665F" w:rsidRDefault="00243691" w:rsidP="002436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C2514">
        <w:rPr>
          <w:rFonts w:cstheme="minorHAnsi"/>
          <w:b/>
          <w:sz w:val="28"/>
          <w:szCs w:val="24"/>
        </w:rPr>
        <w:t xml:space="preserve">ZESTAW PYTAŃ/ZAGADNIEŃ DO EGZAMINU DYPLOMOWEGO </w:t>
      </w: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BC2514">
        <w:rPr>
          <w:rFonts w:cstheme="minorHAnsi"/>
          <w:b/>
          <w:sz w:val="28"/>
          <w:szCs w:val="24"/>
        </w:rPr>
        <w:t>NA KIERUNKU MARKETING INTERNETOWY</w:t>
      </w:r>
    </w:p>
    <w:p w:rsidR="00243691" w:rsidRPr="00BC2514" w:rsidRDefault="00243691" w:rsidP="00243691">
      <w:pPr>
        <w:spacing w:after="0" w:line="240" w:lineRule="auto"/>
        <w:jc w:val="center"/>
        <w:rPr>
          <w:rFonts w:cstheme="minorHAnsi"/>
          <w:b/>
          <w:szCs w:val="24"/>
        </w:rPr>
      </w:pPr>
      <w:r w:rsidRPr="00BC2514">
        <w:rPr>
          <w:rFonts w:cstheme="minorHAnsi"/>
          <w:b/>
          <w:szCs w:val="24"/>
        </w:rPr>
        <w:t>(STUDIA PIERWSZEGO STOPNIA – PROFIL PRAKTYCZNY)</w:t>
      </w:r>
    </w:p>
    <w:p w:rsidR="00243691" w:rsidRPr="007B665F" w:rsidRDefault="00243691" w:rsidP="002436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243691" w:rsidRPr="007B665F" w:rsidTr="00840BAA">
        <w:tc>
          <w:tcPr>
            <w:tcW w:w="9062" w:type="dxa"/>
          </w:tcPr>
          <w:p w:rsidR="00243691" w:rsidRPr="007B665F" w:rsidRDefault="00243691" w:rsidP="00840BAA">
            <w:pPr>
              <w:rPr>
                <w:rFonts w:cstheme="minorHAnsi"/>
                <w:b/>
                <w:sz w:val="24"/>
                <w:szCs w:val="24"/>
              </w:rPr>
            </w:pPr>
            <w:r w:rsidRPr="00BC2514">
              <w:rPr>
                <w:rFonts w:cstheme="minorHAnsi"/>
                <w:b/>
                <w:sz w:val="28"/>
                <w:szCs w:val="24"/>
              </w:rPr>
              <w:t>Pytania/zagadnienia egzaminacyjne</w:t>
            </w:r>
          </w:p>
        </w:tc>
      </w:tr>
      <w:tr w:rsidR="00243691" w:rsidRPr="007B665F" w:rsidTr="00840BAA">
        <w:tc>
          <w:tcPr>
            <w:tcW w:w="9062" w:type="dxa"/>
          </w:tcPr>
          <w:p w:rsidR="00243691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i scharakteryzuj kanały marketingu internetowego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co</w:t>
            </w:r>
            <w:r w:rsidR="00135D1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najmniej 5 narzędzi wspierających promocje 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internecie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omów każde z nich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charakteryzuje się pozycjonowanie stron internetowych - omów wady i zalety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najbardziej znane formy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content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marketingu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3 podstawowe cechy dobrych treści 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internecie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, scharakteryzuj każdy z punktów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Omów wpływ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content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marketingu na SEO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rodzaje treści w marketingu internetowym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5 ważnych elementów jakie powinien posiadać wpis blogowy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E66608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Czym jest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storytelling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na czym się opiera i jaki jest cel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storytellingu</w:t>
            </w:r>
            <w:proofErr w:type="spellEnd"/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podstawowe elementy prawidłowo przygotowanej kreacji mailingowej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Mailing i newsletter - podstawowe różnice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 utrzymać higienę baz mailingowych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Wymień najpopularniejsze systemy reklam PPC wykorzystywane w Polsce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Wymień typy kampanii reklamowych w systemie reklamowym Google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Ads</w:t>
            </w:r>
            <w:proofErr w:type="spellEnd"/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jest konwersja wspomagana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Jakie znasz systemy CMR, scharakteryzuj jeden z nich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Rola systemu CMR w biznesie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Czym jest metoda </w:t>
            </w:r>
            <w:proofErr w:type="spellStart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kanban</w:t>
            </w:r>
            <w:proofErr w:type="spellEnd"/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przedstaw zalety jej zastosowania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Jaka jest rola lejka sprzedażowego w kampanii marketingowej</w:t>
            </w:r>
            <w:r w:rsidRPr="007B665F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Czym jest grupa docelowa, a czym persona?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7E0B27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E0B27">
              <w:rPr>
                <w:rFonts w:eastAsia="Times New Roman" w:cstheme="minorHAnsi"/>
                <w:sz w:val="24"/>
                <w:szCs w:val="24"/>
                <w:lang w:eastAsia="pl-PL"/>
              </w:rPr>
              <w:t>Wskaż różnice pomiędzy pozycjonowaniem, a wizerunkiem marki?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Koncepcja marketingu relacji i jej implikacje we współczesnej praktyce gospodarczej.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7E0B2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665F">
              <w:rPr>
                <w:sz w:val="24"/>
                <w:szCs w:val="24"/>
              </w:rPr>
              <w:t>Na czym polega koncepcja „4C” i jakie są jej uwarunkowania?</w:t>
            </w:r>
          </w:p>
        </w:tc>
      </w:tr>
      <w:tr w:rsidR="007E0B27" w:rsidRPr="007B665F" w:rsidTr="00840BAA">
        <w:tc>
          <w:tcPr>
            <w:tcW w:w="9062" w:type="dxa"/>
          </w:tcPr>
          <w:p w:rsidR="007E0B27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Proszę przedstawić przebieg rozwoju koncepcji marketingu od orientacji produkcyjnej do marketingu strategicznego.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Pojęcie </w:t>
            </w:r>
            <w:r w:rsidR="00FC2C6A" w:rsidRPr="007B665F">
              <w:rPr>
                <w:sz w:val="24"/>
                <w:szCs w:val="24"/>
              </w:rPr>
              <w:t>i rodzaje badań naukowych.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Proszę omówić obszary merytorycznego zainteresowania badań marketingowych. 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Proszę scharakteryzować kolejne etapy procesu badań marketingowych</w:t>
            </w:r>
          </w:p>
        </w:tc>
      </w:tr>
      <w:tr w:rsidR="007B665F" w:rsidRPr="007B665F" w:rsidTr="00840BAA">
        <w:tc>
          <w:tcPr>
            <w:tcW w:w="9062" w:type="dxa"/>
          </w:tcPr>
          <w:p w:rsidR="007B665F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Jakie są podstawowe typy ankiet?</w:t>
            </w:r>
          </w:p>
        </w:tc>
      </w:tr>
      <w:tr w:rsidR="007B665F" w:rsidRPr="007B665F" w:rsidTr="00840BAA">
        <w:tc>
          <w:tcPr>
            <w:tcW w:w="9062" w:type="dxa"/>
          </w:tcPr>
          <w:p w:rsidR="007B665F" w:rsidRPr="007B665F" w:rsidRDefault="007B665F" w:rsidP="007B665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określamy mianem kafeterii?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Na jakie pytania odpowiada news prasowy?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to jest „bańka filtrująca/informacyjna"?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FC2C6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O atrakcyjności wywiadu decyduje co lub kto? Uzasadnij swoją odpowiedź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026C27" w:rsidP="00026C2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Jak bronić się przed dezinformacją? Jak weryfikować wiadomości z </w:t>
            </w:r>
            <w:proofErr w:type="spellStart"/>
            <w:r w:rsidRPr="007B665F">
              <w:rPr>
                <w:sz w:val="24"/>
                <w:szCs w:val="24"/>
              </w:rPr>
              <w:t>social</w:t>
            </w:r>
            <w:proofErr w:type="spellEnd"/>
            <w:r w:rsidRPr="007B665F">
              <w:rPr>
                <w:sz w:val="24"/>
                <w:szCs w:val="24"/>
              </w:rPr>
              <w:t xml:space="preserve"> mediów?</w:t>
            </w:r>
          </w:p>
        </w:tc>
      </w:tr>
      <w:tr w:rsidR="00FC2C6A" w:rsidRPr="007B665F" w:rsidTr="00840BAA">
        <w:tc>
          <w:tcPr>
            <w:tcW w:w="9062" w:type="dxa"/>
          </w:tcPr>
          <w:p w:rsidR="00FC2C6A" w:rsidRPr="007B665F" w:rsidRDefault="00026C27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lastRenderedPageBreak/>
              <w:t xml:space="preserve">Omów kampanię </w:t>
            </w:r>
            <w:proofErr w:type="spellStart"/>
            <w:r w:rsidRPr="007B665F">
              <w:rPr>
                <w:sz w:val="24"/>
                <w:szCs w:val="24"/>
              </w:rPr>
              <w:t>Facebookową</w:t>
            </w:r>
            <w:proofErr w:type="spellEnd"/>
            <w:r w:rsidRPr="007B665F">
              <w:rPr>
                <w:sz w:val="24"/>
                <w:szCs w:val="24"/>
              </w:rPr>
              <w:t xml:space="preserve"> </w:t>
            </w:r>
            <w:proofErr w:type="spellStart"/>
            <w:r w:rsidRPr="007B665F">
              <w:rPr>
                <w:sz w:val="24"/>
                <w:szCs w:val="24"/>
              </w:rPr>
              <w:t>Tigera</w:t>
            </w:r>
            <w:proofErr w:type="spellEnd"/>
            <w:r w:rsidRPr="007B665F">
              <w:rPr>
                <w:sz w:val="24"/>
                <w:szCs w:val="24"/>
              </w:rPr>
              <w:t>. Do czego nawiązuje poniższy post i jak mógł wpłynąć na postrzeganie marki?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Co to jest UGC i jak to wykorzystać w budowie strategii komunikacji?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Dlaczego warto budować zasięg organiczny?</w:t>
            </w:r>
          </w:p>
        </w:tc>
      </w:tr>
      <w:tr w:rsidR="00026C27" w:rsidRPr="007B665F" w:rsidTr="00840BAA">
        <w:tc>
          <w:tcPr>
            <w:tcW w:w="9062" w:type="dxa"/>
          </w:tcPr>
          <w:p w:rsidR="00026C27" w:rsidRPr="007B665F" w:rsidRDefault="00FC6FBA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Reguła PPZZ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12014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 xml:space="preserve">Dokonać podziału przedsiębiorstw ze względu na różne kryteria 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Wymienić i opisać poszczególne punkty standardowego biznesplanu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sz w:val="24"/>
                <w:szCs w:val="24"/>
              </w:rPr>
              <w:t>Opisać cykl życia produktu w kontekście jego znaczenia w planowaniu zakładania działalności gospodarczej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Co to jest strategia marki?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Co określamy mianem identyfikacji wizualnej?</w:t>
            </w:r>
          </w:p>
        </w:tc>
      </w:tr>
      <w:tr w:rsidR="0012014B" w:rsidRPr="007B665F" w:rsidTr="00840BAA">
        <w:tc>
          <w:tcPr>
            <w:tcW w:w="9062" w:type="dxa"/>
          </w:tcPr>
          <w:p w:rsidR="0012014B" w:rsidRPr="007B665F" w:rsidRDefault="0012014B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B665F">
              <w:rPr>
                <w:rFonts w:cstheme="minorHAnsi"/>
                <w:sz w:val="24"/>
                <w:szCs w:val="24"/>
              </w:rPr>
              <w:t>Jakie są podstawowe narzędzia współczesnej reklamy zewnętrznej?</w:t>
            </w:r>
          </w:p>
        </w:tc>
      </w:tr>
      <w:tr w:rsidR="008514C1" w:rsidRPr="007B665F" w:rsidTr="00840BAA">
        <w:tc>
          <w:tcPr>
            <w:tcW w:w="9062" w:type="dxa"/>
          </w:tcPr>
          <w:p w:rsidR="0084333D" w:rsidRPr="0084333D" w:rsidRDefault="0084333D" w:rsidP="0084333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znasz style użytkowe i jakie są ich cechy charakterystyczne?</w:t>
            </w:r>
          </w:p>
        </w:tc>
      </w:tr>
      <w:tr w:rsidR="008514C1" w:rsidRPr="007B665F" w:rsidTr="00840BAA">
        <w:tc>
          <w:tcPr>
            <w:tcW w:w="9062" w:type="dxa"/>
          </w:tcPr>
          <w:p w:rsidR="0084333D" w:rsidRPr="0084333D" w:rsidRDefault="0084333D" w:rsidP="0084333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Jakie są wyróżniki reportażu, felietonu i sylwetki?</w:t>
            </w:r>
          </w:p>
        </w:tc>
      </w:tr>
      <w:tr w:rsidR="008514C1" w:rsidRPr="007B665F" w:rsidTr="00840BAA">
        <w:tc>
          <w:tcPr>
            <w:tcW w:w="9062" w:type="dxa"/>
          </w:tcPr>
          <w:p w:rsidR="008514C1" w:rsidRPr="007B665F" w:rsidRDefault="00673F91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Wymień podstawowe kryteria oceny poprawności tekstu.</w:t>
            </w:r>
          </w:p>
        </w:tc>
      </w:tr>
      <w:tr w:rsidR="00673F91" w:rsidRPr="007B665F" w:rsidTr="00840BAA">
        <w:tc>
          <w:tcPr>
            <w:tcW w:w="9062" w:type="dxa"/>
          </w:tcPr>
          <w:p w:rsidR="00673F91" w:rsidRDefault="00673F91" w:rsidP="00FC2C6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Wpływ mediów 2.0 na społeczeństwo obywatelskie.</w:t>
            </w:r>
          </w:p>
        </w:tc>
      </w:tr>
    </w:tbl>
    <w:p w:rsidR="0012014B" w:rsidRPr="007B665F" w:rsidRDefault="0012014B" w:rsidP="0012014B">
      <w:pPr>
        <w:rPr>
          <w:rFonts w:cstheme="minorHAnsi"/>
          <w:sz w:val="24"/>
          <w:szCs w:val="24"/>
        </w:rPr>
      </w:pPr>
    </w:p>
    <w:p w:rsidR="0012014B" w:rsidRPr="007B665F" w:rsidRDefault="0012014B" w:rsidP="007B665F">
      <w:pPr>
        <w:rPr>
          <w:rFonts w:cstheme="minorHAnsi"/>
          <w:sz w:val="24"/>
          <w:szCs w:val="24"/>
        </w:rPr>
      </w:pPr>
    </w:p>
    <w:p w:rsidR="00925768" w:rsidRPr="007B665F" w:rsidRDefault="00925768">
      <w:pPr>
        <w:rPr>
          <w:rFonts w:cstheme="minorHAnsi"/>
          <w:sz w:val="24"/>
          <w:szCs w:val="24"/>
        </w:rPr>
      </w:pPr>
    </w:p>
    <w:sectPr w:rsidR="00925768" w:rsidRPr="007B665F" w:rsidSect="0013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0B9"/>
    <w:multiLevelType w:val="hybridMultilevel"/>
    <w:tmpl w:val="71DC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43691"/>
    <w:rsid w:val="00026C27"/>
    <w:rsid w:val="0012014B"/>
    <w:rsid w:val="00135D1F"/>
    <w:rsid w:val="00243691"/>
    <w:rsid w:val="003A43B0"/>
    <w:rsid w:val="0043205F"/>
    <w:rsid w:val="006055C8"/>
    <w:rsid w:val="00673F91"/>
    <w:rsid w:val="00674E57"/>
    <w:rsid w:val="007A53E4"/>
    <w:rsid w:val="007B665F"/>
    <w:rsid w:val="007E0B27"/>
    <w:rsid w:val="0084333D"/>
    <w:rsid w:val="008514C1"/>
    <w:rsid w:val="00925768"/>
    <w:rsid w:val="00BA746A"/>
    <w:rsid w:val="00BC2514"/>
    <w:rsid w:val="00E66608"/>
    <w:rsid w:val="00F63B8C"/>
    <w:rsid w:val="00FC2C6A"/>
    <w:rsid w:val="00FC6FBA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691"/>
    <w:pPr>
      <w:ind w:left="720"/>
      <w:contextualSpacing/>
    </w:pPr>
  </w:style>
  <w:style w:type="table" w:styleId="Tabela-Siatka">
    <w:name w:val="Table Grid"/>
    <w:basedOn w:val="Standardowy"/>
    <w:uiPriority w:val="59"/>
    <w:rsid w:val="0024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2022-12-19T20:01:00Z</dcterms:created>
  <dcterms:modified xsi:type="dcterms:W3CDTF">2022-12-19T20:01:00Z</dcterms:modified>
</cp:coreProperties>
</file>