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4" w:rsidRDefault="00F777B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156845</wp:posOffset>
            </wp:positionV>
            <wp:extent cx="2052320" cy="392430"/>
            <wp:effectExtent l="19050" t="0" r="508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24" w:rsidRPr="00127A24" w:rsidRDefault="00127A24" w:rsidP="00127A24"/>
    <w:p w:rsidR="00127A24" w:rsidRPr="00127A24" w:rsidRDefault="00127A24" w:rsidP="00127A24"/>
    <w:p w:rsidR="00127A24" w:rsidRPr="00127A24" w:rsidRDefault="00127A24" w:rsidP="00127A24">
      <w:pPr>
        <w:tabs>
          <w:tab w:val="left" w:pos="3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24">
        <w:rPr>
          <w:rFonts w:ascii="Times New Roman" w:hAnsi="Times New Roman" w:cs="Times New Roman"/>
          <w:b/>
          <w:sz w:val="24"/>
          <w:szCs w:val="24"/>
        </w:rPr>
        <w:t>Kierunkowy program praktyk studenckich</w:t>
      </w:r>
    </w:p>
    <w:p w:rsidR="00127A24" w:rsidRDefault="00127A24" w:rsidP="00127A24">
      <w:pPr>
        <w:tabs>
          <w:tab w:val="left" w:pos="3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24">
        <w:rPr>
          <w:rFonts w:ascii="Times New Roman" w:hAnsi="Times New Roman" w:cs="Times New Roman"/>
          <w:b/>
          <w:sz w:val="24"/>
          <w:szCs w:val="24"/>
        </w:rPr>
        <w:t>na kierunku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F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ilologia</w:t>
      </w:r>
      <w:r w:rsidR="00932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specjalność </w:t>
      </w:r>
      <w:r w:rsidR="006A33F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ilologia angielska</w:t>
      </w:r>
    </w:p>
    <w:p w:rsidR="00127A24" w:rsidRDefault="00127A24" w:rsidP="00127A24">
      <w:pPr>
        <w:tabs>
          <w:tab w:val="left" w:pos="3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specjalizacja językowo-kulturowa oraz z językiem hiszpańskim</w:t>
      </w:r>
      <w:r w:rsidRPr="00127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A24" w:rsidRPr="00127A24" w:rsidRDefault="00127A24" w:rsidP="00127A24">
      <w:pPr>
        <w:tabs>
          <w:tab w:val="left" w:pos="3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A24">
        <w:rPr>
          <w:rFonts w:ascii="Times New Roman" w:hAnsi="Times New Roman" w:cs="Times New Roman"/>
          <w:b/>
          <w:sz w:val="24"/>
          <w:szCs w:val="24"/>
        </w:rPr>
        <w:t>dla cyklu 2019-2022 oraz 2020-2023</w:t>
      </w:r>
    </w:p>
    <w:p w:rsidR="00127A24" w:rsidRPr="00127A24" w:rsidRDefault="00127A24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127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24" w:rsidRDefault="00127A24" w:rsidP="00127A24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A24">
        <w:rPr>
          <w:rFonts w:ascii="Times New Roman" w:hAnsi="Times New Roman" w:cs="Times New Roman"/>
          <w:sz w:val="24"/>
          <w:szCs w:val="24"/>
        </w:rPr>
        <w:t>Praktyka stanowi integralną część planu studiów w Karpackiej Państwowej Uc</w:t>
      </w:r>
      <w:r>
        <w:rPr>
          <w:rFonts w:ascii="Times New Roman" w:hAnsi="Times New Roman" w:cs="Times New Roman"/>
          <w:sz w:val="24"/>
          <w:szCs w:val="24"/>
        </w:rPr>
        <w:t>zelni w Krośnie na kierunku Filologia</w:t>
      </w:r>
      <w:r w:rsidRPr="00127A24">
        <w:rPr>
          <w:rFonts w:ascii="Times New Roman" w:hAnsi="Times New Roman" w:cs="Times New Roman"/>
          <w:sz w:val="24"/>
          <w:szCs w:val="24"/>
        </w:rPr>
        <w:t>.</w:t>
      </w:r>
      <w:r w:rsidR="0093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24" w:rsidRPr="00725387" w:rsidRDefault="00127A24" w:rsidP="00127A24">
      <w:pPr>
        <w:tabs>
          <w:tab w:val="left" w:pos="365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5387">
        <w:rPr>
          <w:rFonts w:ascii="Times New Roman" w:hAnsi="Times New Roman" w:cs="Times New Roman"/>
          <w:b/>
          <w:sz w:val="18"/>
          <w:szCs w:val="18"/>
          <w:u w:val="single"/>
        </w:rPr>
        <w:t>Podstawa prawna:</w:t>
      </w:r>
      <w:r w:rsidR="009323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127A24" w:rsidRPr="00127A24" w:rsidRDefault="00127A24" w:rsidP="00127A24">
      <w:pPr>
        <w:tabs>
          <w:tab w:val="left" w:pos="36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27A24">
        <w:rPr>
          <w:rFonts w:ascii="Times New Roman" w:hAnsi="Times New Roman" w:cs="Times New Roman"/>
          <w:sz w:val="18"/>
          <w:szCs w:val="18"/>
        </w:rPr>
        <w:t xml:space="preserve">Zarządzenie nr 106/20 Rektora Karpackiej Państwowej Uczelni w Krośnie z dnia 8 października 2020 roku w sprawie zmiany Regulaminu praktyk studenckich w Karpackiej Państwowej Uczelni w Krośnie. </w:t>
      </w:r>
    </w:p>
    <w:p w:rsidR="00127A24" w:rsidRPr="00127A24" w:rsidRDefault="00127A24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127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24" w:rsidRPr="00725387" w:rsidRDefault="00127A24" w:rsidP="00725387">
      <w:p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72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87" w:rsidRPr="00725387">
        <w:rPr>
          <w:rFonts w:ascii="Times New Roman" w:hAnsi="Times New Roman" w:cs="Times New Roman"/>
          <w:b/>
          <w:sz w:val="24"/>
          <w:szCs w:val="24"/>
        </w:rPr>
        <w:t>I</w:t>
      </w:r>
      <w:r w:rsidR="0093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87">
        <w:rPr>
          <w:rFonts w:ascii="Times New Roman" w:hAnsi="Times New Roman" w:cs="Times New Roman"/>
          <w:b/>
          <w:sz w:val="24"/>
          <w:szCs w:val="24"/>
        </w:rPr>
        <w:t xml:space="preserve">Rodzaj praktyki </w:t>
      </w:r>
    </w:p>
    <w:p w:rsidR="00C15D0D" w:rsidRDefault="00613F91" w:rsidP="00725387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kierunku Filologia</w:t>
      </w:r>
      <w:r w:rsidR="00C15D0D">
        <w:rPr>
          <w:rFonts w:ascii="Times New Roman" w:hAnsi="Times New Roman" w:cs="Times New Roman"/>
          <w:sz w:val="24"/>
          <w:szCs w:val="24"/>
        </w:rPr>
        <w:t xml:space="preserve">, specjalność Filologia angielska, specjalizacja językowo-kulturowa oraz </w:t>
      </w:r>
      <w:r w:rsidR="00C15D0D">
        <w:rPr>
          <w:rFonts w:ascii="Times New Roman" w:hAnsi="Times New Roman" w:cs="Times New Roman"/>
          <w:sz w:val="24"/>
          <w:szCs w:val="24"/>
        </w:rPr>
        <w:br/>
        <w:t>z językiem hiszpańskim</w:t>
      </w:r>
      <w:r w:rsidR="00127A24" w:rsidRPr="00127A24">
        <w:rPr>
          <w:rFonts w:ascii="Times New Roman" w:hAnsi="Times New Roman" w:cs="Times New Roman"/>
          <w:sz w:val="24"/>
          <w:szCs w:val="24"/>
        </w:rPr>
        <w:t xml:space="preserve"> </w:t>
      </w:r>
      <w:r w:rsidR="0093231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27A24" w:rsidRPr="00127A24">
        <w:rPr>
          <w:rFonts w:ascii="Times New Roman" w:hAnsi="Times New Roman" w:cs="Times New Roman"/>
          <w:sz w:val="24"/>
          <w:szCs w:val="24"/>
        </w:rPr>
        <w:t>w ramach planu</w:t>
      </w:r>
      <w:r w:rsidR="00C15D0D">
        <w:rPr>
          <w:rFonts w:ascii="Times New Roman" w:hAnsi="Times New Roman" w:cs="Times New Roman"/>
          <w:sz w:val="24"/>
          <w:szCs w:val="24"/>
        </w:rPr>
        <w:t xml:space="preserve"> studiów praktykę zawodową.</w:t>
      </w:r>
    </w:p>
    <w:p w:rsidR="00C15D0D" w:rsidRPr="00725387" w:rsidRDefault="00127A24" w:rsidP="00725387">
      <w:p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725387">
        <w:rPr>
          <w:rFonts w:ascii="Times New Roman" w:hAnsi="Times New Roman" w:cs="Times New Roman"/>
          <w:b/>
          <w:sz w:val="24"/>
          <w:szCs w:val="24"/>
        </w:rPr>
        <w:t>II. Ogólny wymiar praktyk i miejsce realizacji</w:t>
      </w:r>
      <w:r w:rsidR="0093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387" w:rsidRPr="00725387" w:rsidRDefault="00127A24" w:rsidP="00725387">
      <w:pPr>
        <w:pStyle w:val="Akapitzlist"/>
        <w:numPr>
          <w:ilvl w:val="0"/>
          <w:numId w:val="2"/>
        </w:num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725387">
        <w:rPr>
          <w:rFonts w:ascii="Times New Roman" w:hAnsi="Times New Roman" w:cs="Times New Roman"/>
          <w:b/>
          <w:sz w:val="24"/>
          <w:szCs w:val="24"/>
        </w:rPr>
        <w:t xml:space="preserve">Wymiar praktyk: </w:t>
      </w:r>
    </w:p>
    <w:p w:rsidR="00725387" w:rsidRPr="00725387" w:rsidRDefault="00452825" w:rsidP="00725387">
      <w:pPr>
        <w:tabs>
          <w:tab w:val="left" w:pos="36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A24" w:rsidRPr="00725387">
        <w:rPr>
          <w:rFonts w:ascii="Times New Roman" w:hAnsi="Times New Roman" w:cs="Times New Roman"/>
          <w:sz w:val="24"/>
          <w:szCs w:val="24"/>
        </w:rPr>
        <w:t xml:space="preserve">tudenci odbywają praktykę w wymiarze 24 tygodni (120 dni - 960 godz.) w czasie wolnym od zajęć dydaktycznych. </w:t>
      </w:r>
    </w:p>
    <w:p w:rsidR="00725387" w:rsidRPr="00725387" w:rsidRDefault="00127A24" w:rsidP="00725387">
      <w:pPr>
        <w:tabs>
          <w:tab w:val="left" w:pos="36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5387">
        <w:rPr>
          <w:rFonts w:ascii="Times New Roman" w:hAnsi="Times New Roman" w:cs="Times New Roman"/>
          <w:sz w:val="24"/>
          <w:szCs w:val="24"/>
        </w:rPr>
        <w:t xml:space="preserve">Praktyka zawodowa </w:t>
      </w:r>
      <w:r w:rsidR="00725387" w:rsidRPr="00725387">
        <w:rPr>
          <w:rFonts w:ascii="Times New Roman" w:hAnsi="Times New Roman" w:cs="Times New Roman"/>
          <w:sz w:val="24"/>
          <w:szCs w:val="24"/>
        </w:rPr>
        <w:t>jest podzielona na cztery etapy</w:t>
      </w:r>
      <w:r w:rsidRPr="00725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387" w:rsidRPr="0093231F" w:rsidRDefault="00725387" w:rsidP="00725387">
      <w:pPr>
        <w:tabs>
          <w:tab w:val="left" w:pos="3655"/>
        </w:tabs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5387">
        <w:rPr>
          <w:rFonts w:ascii="Times New Roman" w:hAnsi="Times New Roman" w:cs="Times New Roman"/>
          <w:sz w:val="24"/>
          <w:szCs w:val="24"/>
        </w:rPr>
        <w:t>- 4 tygodnie we wrześniu w semestrze 2 oraz 1 tydzień w październiku w semestrze 3</w:t>
      </w:r>
      <w:r w:rsidR="00581C7A">
        <w:rPr>
          <w:rFonts w:ascii="Times New Roman" w:hAnsi="Times New Roman" w:cs="Times New Roman"/>
          <w:sz w:val="24"/>
          <w:szCs w:val="24"/>
        </w:rPr>
        <w:t xml:space="preserve"> (25 dni-200 godz.)</w:t>
      </w:r>
      <w:r w:rsidR="006F152F">
        <w:rPr>
          <w:rFonts w:ascii="Times New Roman" w:hAnsi="Times New Roman" w:cs="Times New Roman"/>
          <w:sz w:val="24"/>
          <w:szCs w:val="24"/>
        </w:rPr>
        <w:t xml:space="preserve"> </w:t>
      </w:r>
      <w:r w:rsidRPr="00725387">
        <w:rPr>
          <w:rFonts w:ascii="Times New Roman" w:hAnsi="Times New Roman" w:cs="Times New Roman"/>
          <w:sz w:val="24"/>
          <w:szCs w:val="24"/>
        </w:rPr>
        <w:t xml:space="preserve">- </w:t>
      </w:r>
      <w:r w:rsidRPr="00725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tygodnie we wrześniu w semestrze 4</w:t>
      </w:r>
      <w:r w:rsidR="00932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1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 dni-160 godz.)</w:t>
      </w:r>
      <w:r w:rsidR="00932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32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25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 tygodnie w semestrze 5</w:t>
      </w:r>
      <w:r w:rsidRPr="00725387">
        <w:rPr>
          <w:rFonts w:ascii="Times New Roman" w:hAnsi="Times New Roman" w:cs="Times New Roman"/>
          <w:sz w:val="24"/>
          <w:szCs w:val="24"/>
        </w:rPr>
        <w:t xml:space="preserve"> </w:t>
      </w:r>
      <w:r w:rsidR="00581C7A">
        <w:rPr>
          <w:rFonts w:ascii="Times New Roman" w:hAnsi="Times New Roman" w:cs="Times New Roman"/>
          <w:sz w:val="24"/>
          <w:szCs w:val="24"/>
        </w:rPr>
        <w:t>(10 dni-80 godz.)</w:t>
      </w:r>
      <w:r w:rsidR="006F152F">
        <w:rPr>
          <w:rFonts w:ascii="Times New Roman" w:hAnsi="Times New Roman" w:cs="Times New Roman"/>
          <w:sz w:val="24"/>
          <w:szCs w:val="24"/>
        </w:rPr>
        <w:t xml:space="preserve"> </w:t>
      </w:r>
      <w:r w:rsidR="0093231F">
        <w:rPr>
          <w:rFonts w:ascii="Times New Roman" w:hAnsi="Times New Roman" w:cs="Times New Roman"/>
          <w:sz w:val="24"/>
          <w:szCs w:val="24"/>
        </w:rPr>
        <w:br/>
      </w:r>
      <w:r w:rsidRPr="00725387">
        <w:rPr>
          <w:rFonts w:ascii="Times New Roman" w:hAnsi="Times New Roman" w:cs="Times New Roman"/>
          <w:sz w:val="24"/>
          <w:szCs w:val="24"/>
        </w:rPr>
        <w:t xml:space="preserve">- </w:t>
      </w:r>
      <w:r w:rsidRPr="007253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 tygodni w semestrze 6, do końca września</w:t>
      </w:r>
      <w:r w:rsidR="00581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(65 dni-520 godz.)</w:t>
      </w:r>
    </w:p>
    <w:p w:rsidR="00725387" w:rsidRPr="00D001AC" w:rsidRDefault="00725387" w:rsidP="007253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01AC">
        <w:rPr>
          <w:rFonts w:eastAsia="Times New Roman" w:cstheme="minorHAnsi"/>
          <w:sz w:val="24"/>
          <w:szCs w:val="24"/>
          <w:lang w:eastAsia="pl-PL"/>
        </w:rPr>
        <w:t> </w:t>
      </w:r>
    </w:p>
    <w:p w:rsidR="00452825" w:rsidRPr="001837F8" w:rsidRDefault="00127A24" w:rsidP="001837F8">
      <w:pPr>
        <w:pStyle w:val="Akapitzlist"/>
        <w:numPr>
          <w:ilvl w:val="0"/>
          <w:numId w:val="2"/>
        </w:num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1837F8">
        <w:rPr>
          <w:rFonts w:ascii="Times New Roman" w:hAnsi="Times New Roman" w:cs="Times New Roman"/>
          <w:b/>
          <w:sz w:val="24"/>
          <w:szCs w:val="24"/>
        </w:rPr>
        <w:t xml:space="preserve">Miejsca odbywania praktyki: </w:t>
      </w:r>
    </w:p>
    <w:p w:rsidR="002977E7" w:rsidRPr="002977E7" w:rsidRDefault="00E3300F" w:rsidP="002977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77E7" w:rsidRPr="002977E7">
        <w:rPr>
          <w:rFonts w:ascii="Times New Roman" w:hAnsi="Times New Roman" w:cs="Times New Roman"/>
          <w:sz w:val="24"/>
          <w:szCs w:val="24"/>
        </w:rPr>
        <w:t>tudenci kierunku Filologia mogą realizować praktykę w przedsiębiorstwach</w:t>
      </w:r>
      <w:r w:rsidR="002977E7">
        <w:rPr>
          <w:rFonts w:ascii="Times New Roman" w:hAnsi="Times New Roman" w:cs="Times New Roman"/>
          <w:sz w:val="24"/>
          <w:szCs w:val="24"/>
        </w:rPr>
        <w:t xml:space="preserve">, </w:t>
      </w:r>
      <w:r w:rsidR="002977E7" w:rsidRPr="002977E7">
        <w:rPr>
          <w:rFonts w:ascii="Times New Roman" w:hAnsi="Times New Roman" w:cs="Times New Roman"/>
          <w:sz w:val="24"/>
          <w:szCs w:val="24"/>
        </w:rPr>
        <w:t xml:space="preserve">spółkach (m.in. w biurach tłumaczeń), instytucjach naukowo-badawczych, urzędach administracji państwowej i samorządowej, placówkach oświaty i kultury, placówkach dyplomatycznych, mediach ogólnopolskich i regionalnych </w:t>
      </w:r>
      <w:r w:rsidR="004B697A">
        <w:rPr>
          <w:rFonts w:ascii="Times New Roman" w:hAnsi="Times New Roman" w:cs="Times New Roman"/>
          <w:sz w:val="24"/>
          <w:szCs w:val="24"/>
        </w:rPr>
        <w:br/>
      </w:r>
      <w:r w:rsidR="002977E7" w:rsidRPr="002977E7">
        <w:rPr>
          <w:rFonts w:ascii="Times New Roman" w:hAnsi="Times New Roman" w:cs="Times New Roman"/>
          <w:sz w:val="24"/>
          <w:szCs w:val="24"/>
        </w:rPr>
        <w:t>i innych jednostkach, o ile istnieje tam możliwość zrealizowania założeń programowych praktyki.</w:t>
      </w:r>
    </w:p>
    <w:p w:rsidR="002977E7" w:rsidRDefault="001837F8" w:rsidP="002977E7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odbycie praktyki w danej instytucji wyraża opiekun praktyk.</w:t>
      </w:r>
    </w:p>
    <w:p w:rsidR="00830CED" w:rsidRDefault="00830CED" w:rsidP="002977E7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</w:p>
    <w:p w:rsidR="00830CED" w:rsidRDefault="00830CED" w:rsidP="002977E7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</w:p>
    <w:p w:rsidR="00830CED" w:rsidRPr="00830CED" w:rsidRDefault="00830CED" w:rsidP="002977E7">
      <w:p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830CED">
        <w:rPr>
          <w:rFonts w:ascii="Times New Roman" w:hAnsi="Times New Roman" w:cs="Times New Roman"/>
          <w:b/>
          <w:sz w:val="24"/>
          <w:szCs w:val="24"/>
        </w:rPr>
        <w:lastRenderedPageBreak/>
        <w:t>III. Cele praktyki</w:t>
      </w: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8D">
        <w:rPr>
          <w:rFonts w:ascii="Times New Roman" w:hAnsi="Times New Roman" w:cs="Times New Roman"/>
          <w:sz w:val="24"/>
          <w:szCs w:val="24"/>
        </w:rPr>
        <w:t xml:space="preserve">- kształcenie umiejętności stosowania języka obcego oraz filologicznej wiedzy teoretycznej zdobytej </w:t>
      </w:r>
      <w:r w:rsidR="00B04F8D">
        <w:rPr>
          <w:rFonts w:ascii="Times New Roman" w:hAnsi="Times New Roman" w:cs="Times New Roman"/>
          <w:sz w:val="24"/>
          <w:szCs w:val="24"/>
        </w:rPr>
        <w:br/>
      </w:r>
      <w:r w:rsidRPr="00B04F8D">
        <w:rPr>
          <w:rFonts w:ascii="Times New Roman" w:hAnsi="Times New Roman" w:cs="Times New Roman"/>
          <w:sz w:val="24"/>
          <w:szCs w:val="24"/>
        </w:rPr>
        <w:t>w trakcie studiów w powiązaniu z praktyką funkcjonowania instytucji i podmiotów gospodarczych</w:t>
      </w:r>
      <w:r w:rsidR="00D546DB">
        <w:rPr>
          <w:rFonts w:ascii="Times New Roman" w:hAnsi="Times New Roman" w:cs="Times New Roman"/>
          <w:sz w:val="24"/>
          <w:szCs w:val="24"/>
        </w:rPr>
        <w:t xml:space="preserve"> </w:t>
      </w:r>
      <w:r w:rsidRPr="00B04F8D">
        <w:rPr>
          <w:rFonts w:ascii="Times New Roman" w:hAnsi="Times New Roman" w:cs="Times New Roman"/>
          <w:sz w:val="24"/>
          <w:szCs w:val="24"/>
        </w:rPr>
        <w:t>(integracja wiedzy teoretycznej z praktyką);</w:t>
      </w: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8D">
        <w:rPr>
          <w:rFonts w:ascii="Times New Roman" w:hAnsi="Times New Roman" w:cs="Times New Roman"/>
          <w:sz w:val="24"/>
          <w:szCs w:val="24"/>
        </w:rPr>
        <w:t>- poznanie specyfiki pracy w różnych instytucjach i na różnych stanowiskach;</w:t>
      </w: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8D">
        <w:rPr>
          <w:rFonts w:ascii="Times New Roman" w:hAnsi="Times New Roman" w:cs="Times New Roman"/>
          <w:sz w:val="24"/>
          <w:szCs w:val="24"/>
        </w:rPr>
        <w:t>- kształtowanie wysokiej kultury zawodowej i organizacji pracy, odpowiadającej współczesnym tendencjom w oświacie, gospodarce, administracji, nauce i kulturze;</w:t>
      </w: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ED" w:rsidRPr="00B04F8D" w:rsidRDefault="00830CED" w:rsidP="00830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F8D">
        <w:rPr>
          <w:rFonts w:ascii="Times New Roman" w:hAnsi="Times New Roman" w:cs="Times New Roman"/>
          <w:sz w:val="24"/>
          <w:szCs w:val="24"/>
        </w:rPr>
        <w:t xml:space="preserve">- zdobywanie umiejętności praktycznych (m.in. kształtowanie dobrej organizacji pracy własnej, </w:t>
      </w:r>
      <w:r w:rsidR="009F7382">
        <w:rPr>
          <w:rFonts w:ascii="Times New Roman" w:hAnsi="Times New Roman" w:cs="Times New Roman"/>
          <w:sz w:val="24"/>
          <w:szCs w:val="24"/>
        </w:rPr>
        <w:t xml:space="preserve">pracy zespołowej, efektywnego zarządzania czasem, </w:t>
      </w:r>
      <w:r w:rsidRPr="00B04F8D">
        <w:rPr>
          <w:rFonts w:ascii="Times New Roman" w:hAnsi="Times New Roman" w:cs="Times New Roman"/>
          <w:sz w:val="24"/>
          <w:szCs w:val="24"/>
        </w:rPr>
        <w:t>rozwijanie kreatywności i innowacyjności oraz umiejętności samodzielnego działania, rozwiązywanie realnych problemów, współpraca w zespole, nauka obsługi urządzeń biurowych itp.);</w:t>
      </w:r>
    </w:p>
    <w:p w:rsidR="00D546DB" w:rsidRPr="00D546DB" w:rsidRDefault="00D546DB" w:rsidP="00D546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6B" w:rsidRPr="00E15097" w:rsidRDefault="00BC166B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E15097">
        <w:rPr>
          <w:rFonts w:ascii="Times New Roman" w:hAnsi="Times New Roman" w:cs="Times New Roman"/>
          <w:sz w:val="24"/>
          <w:szCs w:val="24"/>
        </w:rPr>
        <w:t xml:space="preserve">- stworzenie studentom możliwości praktycznego wykorzystania wiedzy i umiejętności zdobywanych </w:t>
      </w:r>
      <w:r w:rsidR="009F7382">
        <w:rPr>
          <w:rFonts w:ascii="Times New Roman" w:hAnsi="Times New Roman" w:cs="Times New Roman"/>
          <w:sz w:val="24"/>
          <w:szCs w:val="24"/>
        </w:rPr>
        <w:br/>
      </w:r>
      <w:r w:rsidRPr="00E15097">
        <w:rPr>
          <w:rFonts w:ascii="Times New Roman" w:hAnsi="Times New Roman" w:cs="Times New Roman"/>
          <w:sz w:val="24"/>
          <w:szCs w:val="24"/>
        </w:rPr>
        <w:t xml:space="preserve">w trakcie studiów we wszelkich instytucjach pozwalających spożytkować wiedzę </w:t>
      </w:r>
      <w:proofErr w:type="spellStart"/>
      <w:r w:rsidRPr="00E15097">
        <w:rPr>
          <w:rFonts w:ascii="Times New Roman" w:hAnsi="Times New Roman" w:cs="Times New Roman"/>
          <w:sz w:val="24"/>
          <w:szCs w:val="24"/>
        </w:rPr>
        <w:t>ogólnofilologiczną</w:t>
      </w:r>
      <w:proofErr w:type="spellEnd"/>
      <w:r w:rsidRPr="00E15097">
        <w:rPr>
          <w:rFonts w:ascii="Times New Roman" w:hAnsi="Times New Roman" w:cs="Times New Roman"/>
          <w:sz w:val="24"/>
          <w:szCs w:val="24"/>
        </w:rPr>
        <w:t xml:space="preserve"> </w:t>
      </w:r>
      <w:r w:rsidR="009F7382">
        <w:rPr>
          <w:rFonts w:ascii="Times New Roman" w:hAnsi="Times New Roman" w:cs="Times New Roman"/>
          <w:sz w:val="24"/>
          <w:szCs w:val="24"/>
        </w:rPr>
        <w:br/>
      </w:r>
      <w:r w:rsidRPr="00E15097">
        <w:rPr>
          <w:rFonts w:ascii="Times New Roman" w:hAnsi="Times New Roman" w:cs="Times New Roman"/>
          <w:sz w:val="24"/>
          <w:szCs w:val="24"/>
        </w:rPr>
        <w:t xml:space="preserve">oraz specjalistyczną; </w:t>
      </w:r>
    </w:p>
    <w:p w:rsidR="00BC166B" w:rsidRPr="00E15097" w:rsidRDefault="00BC166B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E15097">
        <w:rPr>
          <w:rFonts w:ascii="Times New Roman" w:hAnsi="Times New Roman" w:cs="Times New Roman"/>
          <w:sz w:val="24"/>
          <w:szCs w:val="24"/>
        </w:rPr>
        <w:t xml:space="preserve">- doskonalenie umiejętności posługiwania się językiem obcym w sytuacjach zawodowych; </w:t>
      </w:r>
    </w:p>
    <w:p w:rsidR="00BC166B" w:rsidRPr="00E15097" w:rsidRDefault="00BC166B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E15097">
        <w:rPr>
          <w:rFonts w:ascii="Times New Roman" w:hAnsi="Times New Roman" w:cs="Times New Roman"/>
          <w:sz w:val="24"/>
          <w:szCs w:val="24"/>
        </w:rPr>
        <w:t xml:space="preserve">- zapoznanie studenta ze specyfiką środowiska zawodowego, strukturą, organizacją i zasadami funkcjonowania wybranej instytucji działającej w warunkach gospodarczych; </w:t>
      </w:r>
    </w:p>
    <w:p w:rsidR="00BC166B" w:rsidRPr="00E15097" w:rsidRDefault="00BC166B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E15097">
        <w:rPr>
          <w:rFonts w:ascii="Times New Roman" w:hAnsi="Times New Roman" w:cs="Times New Roman"/>
          <w:sz w:val="24"/>
          <w:szCs w:val="24"/>
        </w:rPr>
        <w:t xml:space="preserve">- kształtowanie konkretnych umiejętności zawodowych związanych bezpośrednio z miejscem odbywania praktyki; </w:t>
      </w:r>
    </w:p>
    <w:p w:rsidR="00DC7170" w:rsidRDefault="00BC166B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  <w:r w:rsidRPr="00E15097">
        <w:rPr>
          <w:rFonts w:ascii="Times New Roman" w:hAnsi="Times New Roman" w:cs="Times New Roman"/>
          <w:sz w:val="24"/>
          <w:szCs w:val="24"/>
        </w:rPr>
        <w:t>- rozwijanie odpowiedzialności za powierzone zadania, wdrożenie dyscypliny pracy oraz kształtowanie kreatywności w rozwiązywaniu bieżących problemów zawodowych</w:t>
      </w:r>
      <w:r w:rsidR="007F613A">
        <w:rPr>
          <w:rFonts w:ascii="Times New Roman" w:hAnsi="Times New Roman" w:cs="Times New Roman"/>
          <w:sz w:val="24"/>
          <w:szCs w:val="24"/>
        </w:rPr>
        <w:t>.</w:t>
      </w:r>
    </w:p>
    <w:p w:rsidR="00E40618" w:rsidRDefault="00E40618" w:rsidP="00127A24">
      <w:pPr>
        <w:tabs>
          <w:tab w:val="left" w:pos="3655"/>
        </w:tabs>
        <w:rPr>
          <w:rFonts w:ascii="Times New Roman" w:hAnsi="Times New Roman" w:cs="Times New Roman"/>
          <w:sz w:val="24"/>
          <w:szCs w:val="24"/>
        </w:rPr>
      </w:pPr>
    </w:p>
    <w:p w:rsidR="00E40618" w:rsidRDefault="00E40618" w:rsidP="00127A24">
      <w:p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 w:rsidRPr="00E40618">
        <w:rPr>
          <w:rFonts w:ascii="Times New Roman" w:hAnsi="Times New Roman" w:cs="Times New Roman"/>
          <w:b/>
          <w:sz w:val="24"/>
          <w:szCs w:val="24"/>
        </w:rPr>
        <w:t>IV. Efekty uczenia</w:t>
      </w:r>
      <w:r w:rsidR="00C45EA0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E40618">
        <w:rPr>
          <w:rFonts w:ascii="Times New Roman" w:hAnsi="Times New Roman" w:cs="Times New Roman"/>
          <w:b/>
          <w:sz w:val="24"/>
          <w:szCs w:val="24"/>
        </w:rPr>
        <w:t>, które student powinien osiągnąć w ramach praktyki</w:t>
      </w:r>
    </w:p>
    <w:p w:rsidR="008E311B" w:rsidRDefault="008E311B" w:rsidP="00127A24">
      <w:pPr>
        <w:tabs>
          <w:tab w:val="left" w:pos="3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</w:t>
      </w:r>
      <w:r w:rsidR="001D18B2">
        <w:rPr>
          <w:rFonts w:ascii="Times New Roman" w:hAnsi="Times New Roman" w:cs="Times New Roman"/>
          <w:b/>
          <w:sz w:val="24"/>
          <w:szCs w:val="24"/>
        </w:rPr>
        <w:t>a, w której student ma ograniczony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z językiem angielskim lub hiszpańskim.</w:t>
      </w:r>
    </w:p>
    <w:p w:rsidR="00E40618" w:rsidRDefault="00E40618" w:rsidP="0076443B">
      <w:pPr>
        <w:pStyle w:val="Akapitzlist"/>
        <w:numPr>
          <w:ilvl w:val="0"/>
          <w:numId w:val="4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18">
        <w:rPr>
          <w:rFonts w:ascii="Times New Roman" w:hAnsi="Times New Roman" w:cs="Times New Roman"/>
          <w:b/>
          <w:sz w:val="24"/>
          <w:szCs w:val="24"/>
        </w:rPr>
        <w:t>W zakresie wiedzy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0618" w:rsidRPr="00E40618" w:rsidRDefault="00E40618" w:rsidP="0076443B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18" w:rsidRPr="007F1EB3" w:rsidRDefault="008E311B" w:rsidP="0076443B">
      <w:pPr>
        <w:pStyle w:val="Akapitzlist"/>
        <w:numPr>
          <w:ilvl w:val="0"/>
          <w:numId w:val="5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 xml:space="preserve">ma podstawową wiedzę o metodyce wykonywania zadań, normach, procedurach </w:t>
      </w:r>
      <w:r w:rsidR="009F7382" w:rsidRPr="007F1EB3">
        <w:rPr>
          <w:rFonts w:ascii="Times New Roman" w:eastAsia="Calibri" w:hAnsi="Times New Roman" w:cs="Times New Roman"/>
          <w:sz w:val="24"/>
          <w:szCs w:val="24"/>
        </w:rPr>
        <w:br/>
      </w:r>
      <w:r w:rsidRPr="007F1EB3">
        <w:rPr>
          <w:rFonts w:ascii="Times New Roman" w:eastAsia="Calibri" w:hAnsi="Times New Roman" w:cs="Times New Roman"/>
          <w:sz w:val="24"/>
          <w:szCs w:val="24"/>
        </w:rPr>
        <w:t>i dobrych praktykach stosowanych w instytucjach kultury, instytucjach społecznych czy firmach międzynarodowych działających w Polsce i w krajach anglosaskich.</w:t>
      </w:r>
    </w:p>
    <w:p w:rsidR="008E311B" w:rsidRPr="007F1EB3" w:rsidRDefault="008E311B" w:rsidP="0076443B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311B" w:rsidRPr="007F1EB3" w:rsidRDefault="008E311B" w:rsidP="0076443B">
      <w:pPr>
        <w:pStyle w:val="Akapitzlist"/>
        <w:numPr>
          <w:ilvl w:val="0"/>
          <w:numId w:val="5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ma podstawową wiedzę o bezpieczeństwie i higienie pracy w szkole, wydawnictwie, instytucji kultury, firmie międzynarodowej itp., w Polsce i krajach anglosaskich.</w:t>
      </w:r>
    </w:p>
    <w:p w:rsidR="008E311B" w:rsidRPr="008E311B" w:rsidRDefault="008E311B" w:rsidP="007644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1B" w:rsidRDefault="008E311B" w:rsidP="0076443B">
      <w:pPr>
        <w:pStyle w:val="Akapitzlist"/>
        <w:numPr>
          <w:ilvl w:val="0"/>
          <w:numId w:val="4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umiejętności:</w:t>
      </w:r>
    </w:p>
    <w:p w:rsidR="008E311B" w:rsidRDefault="008E311B" w:rsidP="0076443B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1B" w:rsidRPr="007F1EB3" w:rsidRDefault="008E311B" w:rsidP="0076443B">
      <w:pPr>
        <w:pStyle w:val="Akapitzlist"/>
        <w:numPr>
          <w:ilvl w:val="0"/>
          <w:numId w:val="6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potrafi właściwie, skutecznie zaplanować i zorganizować swoje działanie komunikacyjne, w istniejących ramach instytucji kulturalnych czy społecznych</w:t>
      </w:r>
      <w:r w:rsidR="00305F16" w:rsidRPr="007F1EB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26AC1" w:rsidRPr="007F1EB3" w:rsidRDefault="00A26AC1" w:rsidP="00A26AC1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5FA" w:rsidRPr="007F1EB3" w:rsidRDefault="008E311B" w:rsidP="0076443B">
      <w:pPr>
        <w:pStyle w:val="Akapitzlist"/>
        <w:numPr>
          <w:ilvl w:val="0"/>
          <w:numId w:val="6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 xml:space="preserve">potrafi ocenić przydatność różnorodnych metod, procedur, dobrych praktyk do realizacji zadań i rozwiązywania problemów w instytucjach czy firmach międzynarodowych działających </w:t>
      </w:r>
      <w:r w:rsidRPr="007F1EB3">
        <w:rPr>
          <w:rFonts w:ascii="Times New Roman" w:eastAsia="Calibri" w:hAnsi="Times New Roman" w:cs="Times New Roman"/>
          <w:sz w:val="24"/>
          <w:szCs w:val="24"/>
        </w:rPr>
        <w:lastRenderedPageBreak/>
        <w:t>w Polsce i w krajach anglosaskich, rozwiązywać konflikty, tworzyć przyjazną, motywującą atmosferę i czynnie włączyć się w życie instytucji czy firmy</w:t>
      </w:r>
      <w:r w:rsidR="00305F16" w:rsidRPr="007F1EB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65FA" w:rsidRPr="007F1EB3" w:rsidRDefault="009F65FA" w:rsidP="0076443B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5FA" w:rsidRPr="007F1EB3" w:rsidRDefault="009F65FA" w:rsidP="0076443B">
      <w:pPr>
        <w:pStyle w:val="Akapitzlist"/>
        <w:numPr>
          <w:ilvl w:val="0"/>
          <w:numId w:val="6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Calibri" w:hAnsi="Times New Roman" w:cs="Times New Roman"/>
          <w:sz w:val="24"/>
          <w:szCs w:val="24"/>
        </w:rPr>
        <w:t>student potrafi porozumiewać się w języku polskim i angielskim z wykorzystaniem komunikacji elektronicznej lub innych kanałów komunikacyjnych z osobami dysponującymi potrzebnymi informacjami.</w:t>
      </w:r>
    </w:p>
    <w:p w:rsidR="0035027E" w:rsidRPr="0035027E" w:rsidRDefault="0035027E" w:rsidP="007644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7E" w:rsidRDefault="0035027E" w:rsidP="0076443B">
      <w:pPr>
        <w:pStyle w:val="Akapitzlist"/>
        <w:numPr>
          <w:ilvl w:val="0"/>
          <w:numId w:val="4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kompetencji społecznych:</w:t>
      </w:r>
    </w:p>
    <w:p w:rsidR="0035027E" w:rsidRPr="00F076EA" w:rsidRDefault="0035027E" w:rsidP="0076443B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027E" w:rsidRPr="00F076EA" w:rsidRDefault="0035027E" w:rsidP="0076443B">
      <w:pPr>
        <w:pStyle w:val="Akapitzlist"/>
        <w:numPr>
          <w:ilvl w:val="0"/>
          <w:numId w:val="9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76EA">
        <w:rPr>
          <w:rFonts w:ascii="Times New Roman" w:eastAsia="Calibri" w:hAnsi="Times New Roman" w:cs="Times New Roman"/>
          <w:sz w:val="24"/>
          <w:szCs w:val="24"/>
        </w:rPr>
        <w:t xml:space="preserve">student potrafi pracować w grupie dla osiągania wspólnych celów wykazując inicjatywę, elastyczność, dobrą organizację pracy oraz dyscyplinę czasową, rozumie dynamikę </w:t>
      </w:r>
      <w:r w:rsidRPr="00F076EA">
        <w:rPr>
          <w:rFonts w:ascii="Times New Roman" w:eastAsia="Calibri" w:hAnsi="Times New Roman" w:cs="Times New Roman"/>
          <w:sz w:val="24"/>
          <w:szCs w:val="24"/>
        </w:rPr>
        <w:br/>
        <w:t>i twórczy charakter komunikacji językowej i</w:t>
      </w:r>
      <w:r w:rsidR="0093231F" w:rsidRPr="00F07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6EA">
        <w:rPr>
          <w:rFonts w:ascii="Times New Roman" w:eastAsia="Calibri" w:hAnsi="Times New Roman" w:cs="Times New Roman"/>
          <w:sz w:val="24"/>
          <w:szCs w:val="24"/>
        </w:rPr>
        <w:t>jej społeczną funkcję</w:t>
      </w:r>
      <w:r w:rsidR="0093231F" w:rsidRPr="00F07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6EA">
        <w:rPr>
          <w:rFonts w:ascii="Times New Roman" w:eastAsia="Calibri" w:hAnsi="Times New Roman" w:cs="Times New Roman"/>
          <w:sz w:val="24"/>
          <w:szCs w:val="24"/>
        </w:rPr>
        <w:t>oraz rolę estetyki komunikatu werbalnego oraz kulturowych standardów grzeczności w</w:t>
      </w:r>
      <w:r w:rsidR="00305F16" w:rsidRPr="00F076EA">
        <w:rPr>
          <w:rFonts w:ascii="Times New Roman" w:eastAsia="Calibri" w:hAnsi="Times New Roman" w:cs="Times New Roman"/>
          <w:sz w:val="24"/>
          <w:szCs w:val="24"/>
        </w:rPr>
        <w:t xml:space="preserve"> utrzymaniu relacji społecznych,</w:t>
      </w:r>
    </w:p>
    <w:p w:rsidR="0035027E" w:rsidRPr="00F076EA" w:rsidRDefault="0035027E" w:rsidP="0076443B">
      <w:pPr>
        <w:pStyle w:val="Akapitzlist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5027E" w:rsidRPr="00F076EA" w:rsidRDefault="0035027E" w:rsidP="0076443B">
      <w:pPr>
        <w:pStyle w:val="Akapitzlist"/>
        <w:numPr>
          <w:ilvl w:val="0"/>
          <w:numId w:val="9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76E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F076EA">
        <w:rPr>
          <w:rFonts w:ascii="Times New Roman" w:eastAsia="Calibri" w:hAnsi="Times New Roman" w:cs="Times New Roman"/>
          <w:sz w:val="24"/>
          <w:szCs w:val="24"/>
        </w:rPr>
        <w:t>odpowiedzialnie przygotowuje się do swojej pracy, określając jej priorytety a jednocześnie mając świadomość potrzeby kreatywnego podejścia do zadań, potrafi stworzyć atmosferę motywującą</w:t>
      </w:r>
      <w:r w:rsidR="00305F16" w:rsidRPr="00F076EA">
        <w:rPr>
          <w:rFonts w:ascii="Times New Roman" w:eastAsia="Calibri" w:hAnsi="Times New Roman" w:cs="Times New Roman"/>
          <w:sz w:val="24"/>
          <w:szCs w:val="24"/>
        </w:rPr>
        <w:t xml:space="preserve"> do pracy czy nauki,</w:t>
      </w:r>
    </w:p>
    <w:p w:rsidR="0035027E" w:rsidRPr="007400D6" w:rsidRDefault="0035027E" w:rsidP="0076443B">
      <w:pPr>
        <w:pStyle w:val="Akapitzlist"/>
        <w:numPr>
          <w:ilvl w:val="0"/>
          <w:numId w:val="9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00D6">
        <w:rPr>
          <w:rFonts w:ascii="Times New Roman" w:eastAsia="Calibri" w:hAnsi="Times New Roman" w:cs="Times New Roman"/>
          <w:sz w:val="24"/>
          <w:szCs w:val="24"/>
        </w:rPr>
        <w:t>student potrafi analizować, syntetyzować, poszukiwać rozwiązań w sytuacjach problemowych, potrafi krytycznie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0D6">
        <w:rPr>
          <w:rFonts w:ascii="Times New Roman" w:eastAsia="Calibri" w:hAnsi="Times New Roman" w:cs="Times New Roman"/>
          <w:sz w:val="24"/>
          <w:szCs w:val="24"/>
        </w:rPr>
        <w:t xml:space="preserve">i obiektywnie ocenić efekty pracy własnej i innych oraz rozstrzygać </w:t>
      </w:r>
      <w:r w:rsidRPr="0035027E">
        <w:rPr>
          <w:rFonts w:ascii="Times New Roman" w:eastAsia="Calibri" w:hAnsi="Times New Roman" w:cs="Times New Roman"/>
          <w:sz w:val="24"/>
          <w:szCs w:val="24"/>
        </w:rPr>
        <w:t>dylematy</w:t>
      </w:r>
      <w:r w:rsidRPr="007400D6">
        <w:rPr>
          <w:rFonts w:ascii="Times New Roman" w:eastAsia="Calibri" w:hAnsi="Times New Roman" w:cs="Times New Roman"/>
          <w:sz w:val="24"/>
          <w:szCs w:val="24"/>
        </w:rPr>
        <w:t xml:space="preserve"> społeczne i etyczne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0D6">
        <w:rPr>
          <w:rFonts w:ascii="Times New Roman" w:eastAsia="Calibri" w:hAnsi="Times New Roman" w:cs="Times New Roman"/>
          <w:sz w:val="24"/>
          <w:szCs w:val="24"/>
        </w:rPr>
        <w:t>z wykonywaną pracą, rozumie wagę profesjonalnego stosunku do zawodu i przestrzegania etyki zawodowej.</w:t>
      </w:r>
    </w:p>
    <w:p w:rsidR="0035027E" w:rsidRDefault="0035027E" w:rsidP="0076443B">
      <w:p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798" w:rsidRDefault="004A2798" w:rsidP="0076443B">
      <w:p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Praktyka, w której student używa języka angielskiego lub hiszpańskiego w szerszym zakresie.</w:t>
      </w:r>
    </w:p>
    <w:p w:rsidR="00FA1BCD" w:rsidRDefault="00FA1BCD" w:rsidP="0076443B">
      <w:pPr>
        <w:pStyle w:val="Akapitzlist"/>
        <w:numPr>
          <w:ilvl w:val="0"/>
          <w:numId w:val="10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wiedzy:</w:t>
      </w:r>
    </w:p>
    <w:p w:rsidR="00FA1BCD" w:rsidRDefault="00FA1BCD" w:rsidP="0076443B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CD" w:rsidRPr="007F1EB3" w:rsidRDefault="00FA1BCD" w:rsidP="0076443B">
      <w:pPr>
        <w:pStyle w:val="Akapitzlist"/>
        <w:numPr>
          <w:ilvl w:val="0"/>
          <w:numId w:val="12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 xml:space="preserve">ma podstawową wiedzę o metodyce wykonywania zadań, normach, procedurach </w:t>
      </w:r>
      <w:r w:rsidR="0076443B" w:rsidRPr="007F1EB3">
        <w:rPr>
          <w:rFonts w:ascii="Times New Roman" w:eastAsia="Calibri" w:hAnsi="Times New Roman" w:cs="Times New Roman"/>
          <w:sz w:val="24"/>
          <w:szCs w:val="24"/>
        </w:rPr>
        <w:br/>
      </w:r>
      <w:r w:rsidRPr="007F1EB3">
        <w:rPr>
          <w:rFonts w:ascii="Times New Roman" w:eastAsia="Calibri" w:hAnsi="Times New Roman" w:cs="Times New Roman"/>
          <w:sz w:val="24"/>
          <w:szCs w:val="24"/>
        </w:rPr>
        <w:t>i dobrych praktykach stosowanych w instytucjach kultury, instytucjach społecznych czy firmach międzynarodowych działających w Polsce i w krajach anglosaskich</w:t>
      </w:r>
      <w:r w:rsidR="0076443B" w:rsidRPr="007F1EB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A1BCD" w:rsidRPr="007F1EB3" w:rsidRDefault="00FA1BCD" w:rsidP="0076443B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1BCD" w:rsidRPr="007F1EB3" w:rsidRDefault="00FA1BCD" w:rsidP="0076443B">
      <w:pPr>
        <w:pStyle w:val="Akapitzlist"/>
        <w:numPr>
          <w:ilvl w:val="0"/>
          <w:numId w:val="12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ma podstawową wiedzę o bezpieczeństwie i higienie pracy w szkole, wydawnictwie, instytucji kultury, firmie międzynarodowej itp., w Polsce i krajach anglosaskich.</w:t>
      </w:r>
    </w:p>
    <w:p w:rsidR="00FA1BCD" w:rsidRPr="008E311B" w:rsidRDefault="00FA1BCD" w:rsidP="0076443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CD" w:rsidRDefault="00FA1BCD" w:rsidP="0076443B">
      <w:pPr>
        <w:pStyle w:val="Akapitzlist"/>
        <w:numPr>
          <w:ilvl w:val="0"/>
          <w:numId w:val="10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umiejętności:</w:t>
      </w:r>
    </w:p>
    <w:p w:rsidR="00FA1BCD" w:rsidRDefault="00FA1BCD" w:rsidP="0076443B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43B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potrafi właściwie, skutecznie zaplanować i zorganizować swoje działanie komunikacyjne, w istniejących ramach instytucji kulturalnych czy społecznych,</w:t>
      </w:r>
    </w:p>
    <w:p w:rsidR="00700032" w:rsidRPr="007F1EB3" w:rsidRDefault="00700032" w:rsidP="0070003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43B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potrafi ocenić przydatność różnorodnych metod, procedur, dobrych praktyk do realizacji zadań i rozwiązywania problemów w instytucjach czy firmach międzynarodowych działających w Polsce i w krajach anglosaskich, rozwiązywać konflikty, tworzyć przyjazną, motywującą atmosferę i czynnie włączyć się w życie instytucji czy firmy,</w:t>
      </w:r>
    </w:p>
    <w:p w:rsidR="00700032" w:rsidRPr="007F1EB3" w:rsidRDefault="00700032" w:rsidP="0070003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1BCD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 xml:space="preserve">potrafi porozumiewać się w języku angielskim w szerokim zakresie tematów oraz sytuacji komunikacyjnych, uczestniczyć w dyskusji na znane sobie tematy wykorzystując </w:t>
      </w:r>
      <w:r w:rsidRPr="007F1EB3">
        <w:rPr>
          <w:rFonts w:ascii="Times New Roman" w:hAnsi="Times New Roman"/>
          <w:sz w:val="24"/>
          <w:szCs w:val="24"/>
        </w:rPr>
        <w:t>merytoryczne argumentowanie,</w:t>
      </w:r>
    </w:p>
    <w:p w:rsidR="0076443B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Calibri" w:hAnsi="Times New Roman" w:cs="Times New Roman"/>
          <w:sz w:val="24"/>
          <w:szCs w:val="24"/>
        </w:rPr>
        <w:t>student potrafi porozumiewać się w języku polskim i angielskim z wykorzystaniem komunikacji elektronicznej lub innych kanałów komunikacyjnych z osobami dysponującymi potrzebnymi informacjami</w:t>
      </w:r>
      <w:r w:rsidRPr="007F1EB3">
        <w:rPr>
          <w:rFonts w:ascii="Times New Roman" w:hAnsi="Times New Roman"/>
          <w:sz w:val="24"/>
          <w:szCs w:val="24"/>
        </w:rPr>
        <w:t>,</w:t>
      </w:r>
    </w:p>
    <w:p w:rsidR="00700032" w:rsidRPr="007F1EB3" w:rsidRDefault="00700032" w:rsidP="0070003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2798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Calibri" w:hAnsi="Times New Roman" w:cs="Times New Roman"/>
          <w:sz w:val="24"/>
          <w:szCs w:val="24"/>
        </w:rPr>
        <w:t>student posiada umiejętność poprawnego pisania w języku angielskim, dokonania pisemnego streszczenia oraz syntezy informacji pochodzących z wielu źródeł, tłumaczenia pisemnego tekstów użytkowych, niektórych tekstów specjalistycznych oraz fragmentów tekstów literackich</w:t>
      </w:r>
      <w:r w:rsidRPr="007F1EB3">
        <w:rPr>
          <w:rFonts w:ascii="Times New Roman" w:hAnsi="Times New Roman"/>
          <w:sz w:val="24"/>
          <w:szCs w:val="24"/>
        </w:rPr>
        <w:t>,</w:t>
      </w:r>
    </w:p>
    <w:p w:rsidR="00700032" w:rsidRPr="007F1EB3" w:rsidRDefault="00700032" w:rsidP="00700032">
      <w:pPr>
        <w:pStyle w:val="Akapitzlist"/>
        <w:tabs>
          <w:tab w:val="left" w:pos="365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43B" w:rsidRPr="007F1EB3" w:rsidRDefault="0076443B" w:rsidP="0076443B">
      <w:pPr>
        <w:pStyle w:val="Akapitzlist"/>
        <w:numPr>
          <w:ilvl w:val="0"/>
          <w:numId w:val="14"/>
        </w:num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E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7F1EB3">
        <w:rPr>
          <w:rFonts w:ascii="Times New Roman" w:eastAsia="Calibri" w:hAnsi="Times New Roman" w:cs="Times New Roman"/>
          <w:sz w:val="24"/>
          <w:szCs w:val="24"/>
        </w:rPr>
        <w:t>potrafi</w:t>
      </w:r>
      <w:r w:rsidR="0093231F" w:rsidRPr="007F1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EB3">
        <w:rPr>
          <w:rFonts w:ascii="Times New Roman" w:eastAsia="Calibri" w:hAnsi="Times New Roman" w:cs="Times New Roman"/>
          <w:sz w:val="24"/>
          <w:szCs w:val="24"/>
        </w:rPr>
        <w:t>płynnie przedstawić w formie ustnej w języku angielskim, analizę wybranego problemu, dokonać streszczenia oraz syntezy informacji pochodzących z wielu źródeł a także dokonać tłumaczenia ustnego krótkich wystąpień o tematyce ogólnej.</w:t>
      </w:r>
    </w:p>
    <w:p w:rsidR="000954AD" w:rsidRDefault="000954AD" w:rsidP="000954AD">
      <w:pPr>
        <w:tabs>
          <w:tab w:val="left" w:pos="365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4AD" w:rsidRDefault="000954AD" w:rsidP="000954AD">
      <w:pPr>
        <w:pStyle w:val="Akapitzlist"/>
        <w:numPr>
          <w:ilvl w:val="0"/>
          <w:numId w:val="10"/>
        </w:num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8">
        <w:rPr>
          <w:rFonts w:ascii="Times New Roman" w:hAnsi="Times New Roman" w:cs="Times New Roman"/>
          <w:b/>
          <w:sz w:val="24"/>
          <w:szCs w:val="24"/>
        </w:rPr>
        <w:t>W zakresie kompetencji społecznych:</w:t>
      </w:r>
    </w:p>
    <w:p w:rsidR="0033074D" w:rsidRDefault="0033074D" w:rsidP="0033074D">
      <w:pPr>
        <w:pStyle w:val="Akapitzlist"/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074D" w:rsidRPr="001F7696" w:rsidRDefault="0033074D" w:rsidP="0033074D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09E9">
        <w:rPr>
          <w:rFonts w:ascii="Times New Roman" w:eastAsia="Calibri" w:hAnsi="Times New Roman" w:cs="Times New Roman"/>
          <w:sz w:val="24"/>
          <w:szCs w:val="24"/>
        </w:rPr>
        <w:t>student potrafi pracować w grupie dla osiągania wspólnych celów wykazując inicjatywę, elastyczność, dobrą organizację pracy oraz dyscyplinę czasową, rozumie dynamikę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9E9">
        <w:rPr>
          <w:rFonts w:ascii="Times New Roman" w:eastAsia="Calibri" w:hAnsi="Times New Roman" w:cs="Times New Roman"/>
          <w:sz w:val="24"/>
          <w:szCs w:val="24"/>
        </w:rPr>
        <w:t>i twórczy charakter komunikacji językowej i jej społeczną funkcję oraz rolę estetyki komunikatu werbalnego oraz kulturowych standardów grzeczności w utrzymaniu relacji społecznych,</w:t>
      </w:r>
    </w:p>
    <w:p w:rsidR="0033074D" w:rsidRPr="001F7696" w:rsidRDefault="0033074D" w:rsidP="0033074D">
      <w:pPr>
        <w:pStyle w:val="Akapitzlist"/>
        <w:suppressAutoHyphens/>
        <w:autoSpaceDE w:val="0"/>
        <w:autoSpaceDN w:val="0"/>
        <w:spacing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74D" w:rsidRPr="00081028" w:rsidRDefault="0033074D" w:rsidP="0033074D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8102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student </w:t>
      </w:r>
      <w:r w:rsidRPr="00081028">
        <w:rPr>
          <w:rFonts w:ascii="Times New Roman" w:eastAsia="Calibri" w:hAnsi="Times New Roman" w:cs="Times New Roman"/>
          <w:sz w:val="24"/>
          <w:szCs w:val="24"/>
        </w:rPr>
        <w:t xml:space="preserve">odpowiedzialnie przygotowuje się do swojej pracy, określając jej priorytety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81028">
        <w:rPr>
          <w:rFonts w:ascii="Times New Roman" w:eastAsia="Calibri" w:hAnsi="Times New Roman" w:cs="Times New Roman"/>
          <w:sz w:val="24"/>
          <w:szCs w:val="24"/>
        </w:rPr>
        <w:t>a jednocześnie mając świadomość potrzeby kreatywnego podejścia do zadań, potrafi stworzyć atmosferę motywującą do pracy czy nauki,</w:t>
      </w:r>
    </w:p>
    <w:p w:rsidR="0033074D" w:rsidRDefault="0033074D" w:rsidP="0033074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074D" w:rsidRPr="00081028" w:rsidRDefault="0033074D" w:rsidP="0033074D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81028">
        <w:rPr>
          <w:rFonts w:ascii="Times New Roman" w:eastAsia="Calibri" w:hAnsi="Times New Roman" w:cs="Times New Roman"/>
          <w:sz w:val="24"/>
          <w:szCs w:val="24"/>
        </w:rPr>
        <w:t>student potrafi analizować, syntetyzować, poszukiwać rozwiązań w sytuacjach problemowych, potrafi krytycznie</w:t>
      </w:r>
      <w:r w:rsidRPr="00081028">
        <w:rPr>
          <w:rFonts w:ascii="Times New Roman" w:hAnsi="Times New Roman"/>
          <w:sz w:val="24"/>
          <w:szCs w:val="24"/>
        </w:rPr>
        <w:t xml:space="preserve"> </w:t>
      </w:r>
      <w:r w:rsidRPr="00081028">
        <w:rPr>
          <w:rFonts w:ascii="Times New Roman" w:eastAsia="Calibri" w:hAnsi="Times New Roman" w:cs="Times New Roman"/>
          <w:sz w:val="24"/>
          <w:szCs w:val="24"/>
        </w:rPr>
        <w:t>i obiektywnie ocenić efekty pracy własnej i innych oraz rozstrzygać dylematy społeczne i etyczne związane</w:t>
      </w:r>
      <w:r w:rsidRPr="00081028">
        <w:rPr>
          <w:rFonts w:ascii="Times New Roman" w:hAnsi="Times New Roman"/>
          <w:sz w:val="24"/>
          <w:szCs w:val="24"/>
        </w:rPr>
        <w:t xml:space="preserve"> </w:t>
      </w:r>
      <w:r w:rsidRPr="00081028">
        <w:rPr>
          <w:rFonts w:ascii="Times New Roman" w:eastAsia="Calibri" w:hAnsi="Times New Roman" w:cs="Times New Roman"/>
          <w:sz w:val="24"/>
          <w:szCs w:val="24"/>
        </w:rPr>
        <w:t>z wykonywaną pracą, rozumie wagę profesjonalnego stosunku do zawodu i przestrzegania etyki zawodowej.</w:t>
      </w:r>
    </w:p>
    <w:p w:rsidR="0033074D" w:rsidRPr="00081028" w:rsidRDefault="0033074D" w:rsidP="0033074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A68" w:rsidRPr="00081028" w:rsidRDefault="00921A68" w:rsidP="00921A68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A68" w:rsidRPr="00921A68" w:rsidRDefault="00921A68" w:rsidP="00921A68">
      <w:p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68">
        <w:rPr>
          <w:rFonts w:ascii="Times New Roman" w:hAnsi="Times New Roman" w:cs="Times New Roman"/>
          <w:b/>
          <w:sz w:val="24"/>
          <w:szCs w:val="24"/>
        </w:rPr>
        <w:t>V. Szczegółowy zakres obowiązków studenta</w:t>
      </w: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A68" w:rsidRPr="00C6410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08">
        <w:rPr>
          <w:rFonts w:ascii="Times New Roman" w:hAnsi="Times New Roman" w:cs="Times New Roman"/>
          <w:b/>
          <w:bCs/>
          <w:sz w:val="24"/>
          <w:szCs w:val="24"/>
        </w:rPr>
        <w:t>Obowiązkiem studenta jest:</w:t>
      </w:r>
      <w:r w:rsidR="0093231F" w:rsidRPr="00C64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A68">
        <w:rPr>
          <w:rFonts w:ascii="Times New Roman" w:hAnsi="Times New Roman" w:cs="Times New Roman"/>
          <w:sz w:val="24"/>
          <w:szCs w:val="24"/>
        </w:rPr>
        <w:t xml:space="preserve">- zapoznanie się z Regulaminu praktyk studenckich w Karpackiej Państwowej Uczelni </w:t>
      </w:r>
      <w:r w:rsidRPr="00921A68">
        <w:rPr>
          <w:rFonts w:ascii="Times New Roman" w:hAnsi="Times New Roman" w:cs="Times New Roman"/>
          <w:sz w:val="24"/>
          <w:szCs w:val="24"/>
        </w:rPr>
        <w:br/>
        <w:t xml:space="preserve">w Krośnie </w:t>
      </w: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A68">
        <w:rPr>
          <w:rFonts w:ascii="Times New Roman" w:hAnsi="Times New Roman" w:cs="Times New Roman"/>
          <w:sz w:val="24"/>
          <w:szCs w:val="24"/>
        </w:rPr>
        <w:t xml:space="preserve">- zapoznanie się z kierunkowym programem praktyk; </w:t>
      </w: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A68">
        <w:rPr>
          <w:rFonts w:ascii="Times New Roman" w:hAnsi="Times New Roman" w:cs="Times New Roman"/>
          <w:sz w:val="24"/>
          <w:szCs w:val="24"/>
        </w:rPr>
        <w:t xml:space="preserve">- zapoznanie się z dokumentami związanymi z realizacją praktyki, </w:t>
      </w:r>
    </w:p>
    <w:p w:rsidR="00921A68" w:rsidRPr="00921A68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A68">
        <w:rPr>
          <w:rFonts w:ascii="Times New Roman" w:hAnsi="Times New Roman" w:cs="Times New Roman"/>
          <w:sz w:val="24"/>
          <w:szCs w:val="24"/>
        </w:rPr>
        <w:t xml:space="preserve">- prowadzenie dokumentacji przebiegu praktyki, </w:t>
      </w:r>
    </w:p>
    <w:p w:rsidR="000954AD" w:rsidRDefault="00921A68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A68">
        <w:rPr>
          <w:rFonts w:ascii="Times New Roman" w:hAnsi="Times New Roman" w:cs="Times New Roman"/>
          <w:sz w:val="24"/>
          <w:szCs w:val="24"/>
        </w:rPr>
        <w:t>-</w:t>
      </w:r>
      <w:r w:rsidR="00506C6E">
        <w:rPr>
          <w:rFonts w:ascii="Times New Roman" w:hAnsi="Times New Roman" w:cs="Times New Roman"/>
          <w:sz w:val="24"/>
          <w:szCs w:val="24"/>
        </w:rPr>
        <w:t xml:space="preserve"> </w:t>
      </w:r>
      <w:r w:rsidRPr="00921A68">
        <w:rPr>
          <w:rFonts w:ascii="Times New Roman" w:hAnsi="Times New Roman" w:cs="Times New Roman"/>
          <w:sz w:val="24"/>
          <w:szCs w:val="24"/>
        </w:rPr>
        <w:t>godne reprezentowanie Uczelni i postępowanie wg regulaminów</w:t>
      </w:r>
      <w:r w:rsidR="00506C6E">
        <w:rPr>
          <w:rFonts w:ascii="Times New Roman" w:hAnsi="Times New Roman" w:cs="Times New Roman"/>
          <w:sz w:val="24"/>
          <w:szCs w:val="24"/>
        </w:rPr>
        <w:t xml:space="preserve"> </w:t>
      </w:r>
      <w:r w:rsidRPr="00921A68">
        <w:rPr>
          <w:rFonts w:ascii="Times New Roman" w:hAnsi="Times New Roman" w:cs="Times New Roman"/>
          <w:sz w:val="24"/>
          <w:szCs w:val="24"/>
        </w:rPr>
        <w:t>/</w:t>
      </w:r>
      <w:r w:rsidR="00506C6E">
        <w:rPr>
          <w:rFonts w:ascii="Times New Roman" w:hAnsi="Times New Roman" w:cs="Times New Roman"/>
          <w:sz w:val="24"/>
          <w:szCs w:val="24"/>
        </w:rPr>
        <w:t xml:space="preserve"> </w:t>
      </w:r>
      <w:r w:rsidRPr="00921A68">
        <w:rPr>
          <w:rFonts w:ascii="Times New Roman" w:hAnsi="Times New Roman" w:cs="Times New Roman"/>
          <w:sz w:val="24"/>
          <w:szCs w:val="24"/>
        </w:rPr>
        <w:t xml:space="preserve">zasad obowiązujących </w:t>
      </w:r>
      <w:r w:rsidRPr="00921A68">
        <w:rPr>
          <w:rFonts w:ascii="Times New Roman" w:hAnsi="Times New Roman" w:cs="Times New Roman"/>
          <w:sz w:val="24"/>
          <w:szCs w:val="24"/>
        </w:rPr>
        <w:br/>
        <w:t>w podmiocie, w którym realizowana jest praktyka</w:t>
      </w:r>
    </w:p>
    <w:p w:rsidR="00A93706" w:rsidRDefault="00A93706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706" w:rsidRPr="00A93706" w:rsidRDefault="00A93706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>Wymagane dokumenty przed rozpoczęciem praktyki:</w:t>
      </w:r>
    </w:p>
    <w:p w:rsidR="00A93706" w:rsidRDefault="00A93706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706" w:rsidRDefault="00A93706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odbiera od opiekuna praktyk </w:t>
      </w:r>
      <w:r w:rsidRPr="00A93706">
        <w:rPr>
          <w:rFonts w:ascii="Times New Roman" w:hAnsi="Times New Roman" w:cs="Times New Roman"/>
          <w:i/>
          <w:sz w:val="24"/>
          <w:szCs w:val="24"/>
        </w:rPr>
        <w:t>Skierowanie na praktykę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93706">
        <w:rPr>
          <w:rFonts w:ascii="Times New Roman" w:hAnsi="Times New Roman" w:cs="Times New Roman"/>
          <w:i/>
          <w:sz w:val="24"/>
          <w:szCs w:val="24"/>
        </w:rPr>
        <w:t xml:space="preserve">Oświadczenie </w:t>
      </w:r>
      <w:r w:rsidRPr="00A93706">
        <w:rPr>
          <w:rFonts w:ascii="Times New Roman" w:hAnsi="Times New Roman" w:cs="Times New Roman"/>
          <w:sz w:val="24"/>
          <w:szCs w:val="24"/>
        </w:rPr>
        <w:t>(</w:t>
      </w:r>
      <w:r w:rsidR="00C64108">
        <w:rPr>
          <w:rFonts w:ascii="Times New Roman" w:hAnsi="Times New Roman" w:cs="Times New Roman"/>
          <w:sz w:val="24"/>
          <w:szCs w:val="24"/>
        </w:rPr>
        <w:t>Z</w:t>
      </w:r>
      <w:r w:rsidRPr="00A93706">
        <w:rPr>
          <w:rFonts w:ascii="Times New Roman" w:hAnsi="Times New Roman" w:cs="Times New Roman"/>
          <w:sz w:val="24"/>
          <w:szCs w:val="24"/>
        </w:rPr>
        <w:t>ał. 1a,</w:t>
      </w:r>
      <w:r w:rsidR="00C64108">
        <w:rPr>
          <w:rFonts w:ascii="Times New Roman" w:hAnsi="Times New Roman" w:cs="Times New Roman"/>
          <w:sz w:val="24"/>
          <w:szCs w:val="24"/>
        </w:rPr>
        <w:t xml:space="preserve"> </w:t>
      </w:r>
      <w:r w:rsidRPr="00A93706">
        <w:rPr>
          <w:rFonts w:ascii="Times New Roman" w:hAnsi="Times New Roman" w:cs="Times New Roman"/>
          <w:sz w:val="24"/>
          <w:szCs w:val="24"/>
        </w:rPr>
        <w:t>1b)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93706">
        <w:rPr>
          <w:rFonts w:ascii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706">
        <w:rPr>
          <w:rFonts w:ascii="Times New Roman" w:hAnsi="Times New Roman" w:cs="Times New Roman"/>
          <w:sz w:val="24"/>
          <w:szCs w:val="24"/>
        </w:rPr>
        <w:t>po wypełnieniu w miejscu realizacji praktyki zwraca opiekunowi praktyk</w:t>
      </w:r>
      <w:r w:rsidR="008F5FC4">
        <w:rPr>
          <w:rFonts w:ascii="Times New Roman" w:hAnsi="Times New Roman" w:cs="Times New Roman"/>
          <w:sz w:val="24"/>
          <w:szCs w:val="24"/>
        </w:rPr>
        <w:t>,</w:t>
      </w:r>
    </w:p>
    <w:p w:rsidR="008F5FC4" w:rsidRDefault="008F5FC4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FC4" w:rsidRDefault="008F5FC4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 dostarcza opiekunowi praktyk uzupełnione komputerowo porozumienie, w celu podpisania przez Prorektora</w:t>
      </w:r>
      <w:r w:rsidR="005E7031">
        <w:rPr>
          <w:rFonts w:ascii="Times New Roman" w:hAnsi="Times New Roman" w:cs="Times New Roman"/>
          <w:sz w:val="24"/>
          <w:szCs w:val="24"/>
        </w:rPr>
        <w:t xml:space="preserve"> ds. rozwoju</w:t>
      </w:r>
      <w:r>
        <w:rPr>
          <w:rFonts w:ascii="Times New Roman" w:hAnsi="Times New Roman" w:cs="Times New Roman"/>
          <w:sz w:val="24"/>
          <w:szCs w:val="24"/>
        </w:rPr>
        <w:t>, które następnie przekazuje instytucji, w której realizuje praktykę.</w:t>
      </w:r>
    </w:p>
    <w:p w:rsidR="008F5FC4" w:rsidRDefault="008F5FC4" w:rsidP="000954A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76EA" w:rsidRDefault="00F076EA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6EA" w:rsidRDefault="00F076EA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6EA" w:rsidRDefault="00F076EA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D2C" w:rsidRDefault="00410D2C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b/>
          <w:sz w:val="24"/>
          <w:szCs w:val="24"/>
        </w:rPr>
        <w:t>dokumenty w trakcie realizacji</w:t>
      </w:r>
      <w:r w:rsidRPr="00A93706">
        <w:rPr>
          <w:rFonts w:ascii="Times New Roman" w:hAnsi="Times New Roman" w:cs="Times New Roman"/>
          <w:b/>
          <w:sz w:val="24"/>
          <w:szCs w:val="24"/>
        </w:rPr>
        <w:t xml:space="preserve"> praktyki:</w:t>
      </w:r>
    </w:p>
    <w:p w:rsidR="00410D2C" w:rsidRDefault="00410D2C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D2C" w:rsidRDefault="00410D2C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D2C">
        <w:rPr>
          <w:rFonts w:ascii="Times New Roman" w:hAnsi="Times New Roman" w:cs="Times New Roman"/>
          <w:sz w:val="24"/>
          <w:szCs w:val="24"/>
        </w:rPr>
        <w:t>student jest zobowiązany do regularnego uzupełniania dziennika praktyk</w:t>
      </w:r>
      <w:r>
        <w:rPr>
          <w:rFonts w:ascii="Times New Roman" w:hAnsi="Times New Roman" w:cs="Times New Roman"/>
          <w:sz w:val="24"/>
          <w:szCs w:val="24"/>
        </w:rPr>
        <w:t>, w którym rejestruje czynności wykonywane w danym dniu praktyki wraz z wnioskami, obserwacjami.</w:t>
      </w:r>
    </w:p>
    <w:p w:rsidR="004428DD" w:rsidRDefault="004428DD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DD" w:rsidRDefault="004428DD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DD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6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b/>
          <w:sz w:val="24"/>
          <w:szCs w:val="24"/>
        </w:rPr>
        <w:t>dokumenty po zakończeniu</w:t>
      </w:r>
      <w:r w:rsidRPr="00A93706">
        <w:rPr>
          <w:rFonts w:ascii="Times New Roman" w:hAnsi="Times New Roman" w:cs="Times New Roman"/>
          <w:b/>
          <w:sz w:val="24"/>
          <w:szCs w:val="24"/>
        </w:rPr>
        <w:t xml:space="preserve"> praktyki:</w:t>
      </w:r>
    </w:p>
    <w:p w:rsidR="004428DD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DD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28DD">
        <w:rPr>
          <w:rFonts w:ascii="Times New Roman" w:hAnsi="Times New Roman" w:cs="Times New Roman"/>
          <w:sz w:val="24"/>
          <w:szCs w:val="24"/>
        </w:rPr>
        <w:t xml:space="preserve">student dostarcza opiekunowi praktyk z Uczelni uzupełnioną przez opiekuna praktyk w instytucji </w:t>
      </w:r>
      <w:r w:rsidRPr="00923ABC">
        <w:rPr>
          <w:rFonts w:ascii="Times New Roman" w:hAnsi="Times New Roman" w:cs="Times New Roman"/>
          <w:i/>
          <w:sz w:val="24"/>
          <w:szCs w:val="24"/>
        </w:rPr>
        <w:t>Kartę weryfikacji efektów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28DD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8DD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student dostarcza opiekunowi praktyk uzupełniony </w:t>
      </w:r>
      <w:r w:rsidRPr="00923ABC">
        <w:rPr>
          <w:rFonts w:ascii="Times New Roman" w:hAnsi="Times New Roman" w:cs="Times New Roman"/>
          <w:i/>
          <w:sz w:val="24"/>
          <w:szCs w:val="24"/>
        </w:rPr>
        <w:t>dziennik praktyk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A9C" w:rsidRDefault="00083A9C" w:rsidP="00083A9C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A9C" w:rsidRPr="00083A9C" w:rsidRDefault="001B78A7" w:rsidP="00083A9C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 studenta</w:t>
      </w:r>
      <w:r w:rsidR="00083A9C">
        <w:rPr>
          <w:rFonts w:ascii="Times New Roman" w:hAnsi="Times New Roman" w:cs="Times New Roman"/>
          <w:sz w:val="24"/>
          <w:szCs w:val="24"/>
        </w:rPr>
        <w:t xml:space="preserve"> w czasie realizacji praktyki</w:t>
      </w:r>
      <w:r>
        <w:rPr>
          <w:rFonts w:ascii="Times New Roman" w:hAnsi="Times New Roman" w:cs="Times New Roman"/>
          <w:sz w:val="24"/>
          <w:szCs w:val="24"/>
        </w:rPr>
        <w:t xml:space="preserve"> może być zróżnicowany i wynika ze specyfiki firmy lub instytucji, w której realizowana jest praktyka.</w:t>
      </w:r>
    </w:p>
    <w:p w:rsidR="004428DD" w:rsidRPr="00A93706" w:rsidRDefault="004428DD" w:rsidP="004428DD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DD" w:rsidRPr="00A93706" w:rsidRDefault="004428DD" w:rsidP="00410D2C">
      <w:pPr>
        <w:pStyle w:val="Akapitzlist"/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C4" w:rsidRDefault="009D0B33" w:rsidP="009D0B33">
      <w:pPr>
        <w:tabs>
          <w:tab w:val="left" w:pos="3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33">
        <w:rPr>
          <w:rFonts w:ascii="Times New Roman" w:hAnsi="Times New Roman" w:cs="Times New Roman"/>
          <w:b/>
          <w:sz w:val="24"/>
          <w:szCs w:val="24"/>
        </w:rPr>
        <w:t>VI. Zasady zwalniania z odbywania praktyk</w:t>
      </w:r>
    </w:p>
    <w:p w:rsidR="00C251D0" w:rsidRDefault="009D0B33" w:rsidP="00C251D0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color w:val="000000"/>
          <w:sz w:val="24"/>
          <w:szCs w:val="24"/>
        </w:rPr>
      </w:pPr>
      <w:r w:rsidRPr="00C251D0">
        <w:rPr>
          <w:b w:val="0"/>
          <w:sz w:val="24"/>
          <w:szCs w:val="24"/>
        </w:rPr>
        <w:t xml:space="preserve">Student kierunku Filologia może ubiegać się o zwolnienie z obowiązku odbywania praktyki studenckiej na podstawie złożonego wniosku do Dyrektora Instytutu Humanistycznego (uzasadnienie zgodne </w:t>
      </w:r>
      <w:r w:rsidR="00C251D0">
        <w:rPr>
          <w:b w:val="0"/>
          <w:sz w:val="24"/>
          <w:szCs w:val="24"/>
        </w:rPr>
        <w:br/>
      </w:r>
      <w:r w:rsidRPr="00C251D0">
        <w:rPr>
          <w:b w:val="0"/>
          <w:sz w:val="24"/>
          <w:szCs w:val="24"/>
        </w:rPr>
        <w:t>z Regulaminem praktyk studenckich Karpackiej Państwowej Uczelni w Krośnie</w:t>
      </w:r>
      <w:r w:rsidR="00C64108">
        <w:rPr>
          <w:b w:val="0"/>
          <w:sz w:val="24"/>
          <w:szCs w:val="24"/>
        </w:rPr>
        <w:t xml:space="preserve"> –</w:t>
      </w:r>
      <w:r w:rsidRPr="00C251D0">
        <w:rPr>
          <w:b w:val="0"/>
          <w:sz w:val="24"/>
          <w:szCs w:val="24"/>
        </w:rPr>
        <w:t xml:space="preserve"> </w:t>
      </w:r>
      <w:r w:rsidR="00C251D0" w:rsidRPr="00C251D0">
        <w:rPr>
          <w:b w:val="0"/>
          <w:color w:val="000000"/>
          <w:sz w:val="24"/>
          <w:szCs w:val="24"/>
        </w:rPr>
        <w:t>§ 11, ust.</w:t>
      </w:r>
      <w:r w:rsidR="00C64108">
        <w:rPr>
          <w:b w:val="0"/>
          <w:color w:val="000000"/>
          <w:sz w:val="24"/>
          <w:szCs w:val="24"/>
        </w:rPr>
        <w:t xml:space="preserve"> </w:t>
      </w:r>
      <w:r w:rsidR="00C251D0" w:rsidRPr="00C251D0">
        <w:rPr>
          <w:b w:val="0"/>
          <w:color w:val="000000"/>
          <w:sz w:val="24"/>
          <w:szCs w:val="24"/>
        </w:rPr>
        <w:t>2,</w:t>
      </w:r>
      <w:r w:rsidR="00C64108">
        <w:rPr>
          <w:b w:val="0"/>
          <w:color w:val="000000"/>
          <w:sz w:val="24"/>
          <w:szCs w:val="24"/>
        </w:rPr>
        <w:t xml:space="preserve"> </w:t>
      </w:r>
      <w:r w:rsidR="00C251D0" w:rsidRPr="00C251D0">
        <w:rPr>
          <w:b w:val="0"/>
          <w:color w:val="000000"/>
          <w:sz w:val="24"/>
          <w:szCs w:val="24"/>
        </w:rPr>
        <w:t>3,</w:t>
      </w:r>
      <w:r w:rsidR="00C64108">
        <w:rPr>
          <w:b w:val="0"/>
          <w:color w:val="000000"/>
          <w:sz w:val="24"/>
          <w:szCs w:val="24"/>
        </w:rPr>
        <w:t xml:space="preserve"> </w:t>
      </w:r>
      <w:r w:rsidR="00C251D0" w:rsidRPr="00C251D0">
        <w:rPr>
          <w:b w:val="0"/>
          <w:color w:val="000000"/>
          <w:sz w:val="24"/>
          <w:szCs w:val="24"/>
        </w:rPr>
        <w:t>10 Zarządzenia Rektora nr 106/20)</w:t>
      </w:r>
      <w:r w:rsidR="00C251D0">
        <w:rPr>
          <w:b w:val="0"/>
          <w:color w:val="000000"/>
          <w:sz w:val="24"/>
          <w:szCs w:val="24"/>
        </w:rPr>
        <w:t>.</w:t>
      </w:r>
    </w:p>
    <w:p w:rsidR="00E728F3" w:rsidRDefault="00E728F3" w:rsidP="00C251D0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color w:val="000000"/>
          <w:sz w:val="24"/>
          <w:szCs w:val="24"/>
        </w:rPr>
      </w:pPr>
    </w:p>
    <w:p w:rsidR="00E728F3" w:rsidRDefault="00E728F3" w:rsidP="00C251D0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4"/>
          <w:szCs w:val="24"/>
        </w:rPr>
      </w:pPr>
      <w:r w:rsidRPr="00E728F3">
        <w:rPr>
          <w:color w:val="000000"/>
          <w:sz w:val="24"/>
          <w:szCs w:val="24"/>
        </w:rPr>
        <w:t>VII. Zasady zaliczenia praktyki</w:t>
      </w:r>
    </w:p>
    <w:p w:rsidR="00E728F3" w:rsidRDefault="00E728F3" w:rsidP="00C251D0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4"/>
          <w:szCs w:val="24"/>
        </w:rPr>
      </w:pPr>
    </w:p>
    <w:p w:rsidR="00E728F3" w:rsidRPr="00E728F3" w:rsidRDefault="00E728F3" w:rsidP="00C251D0">
      <w:pPr>
        <w:pStyle w:val="Nagwek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color w:val="000000"/>
          <w:sz w:val="24"/>
          <w:szCs w:val="24"/>
        </w:rPr>
      </w:pPr>
      <w:r w:rsidRPr="00E728F3">
        <w:rPr>
          <w:b w:val="0"/>
          <w:color w:val="000000"/>
          <w:sz w:val="24"/>
          <w:szCs w:val="24"/>
        </w:rPr>
        <w:t>Każdy etap praktyki zawodowej kończy się zaliczeniem na ocenę. Zaliczenia dokonuje opiekun praktyk zawodowych na podstawie złożonych przez studenta dokumentów.</w:t>
      </w:r>
    </w:p>
    <w:p w:rsidR="009D0B33" w:rsidRPr="009D0B33" w:rsidRDefault="009D0B33" w:rsidP="00C251D0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B33" w:rsidRDefault="00625946" w:rsidP="009D0B33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zaliczenie praktyki przyznawane są punkty ECTS (32</w:t>
      </w:r>
      <w:r w:rsidR="00C6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ECTS):</w:t>
      </w:r>
    </w:p>
    <w:p w:rsidR="00625946" w:rsidRDefault="00625946" w:rsidP="009D0B33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punktów ECTS w semestrze drugim i trzecim,</w:t>
      </w:r>
    </w:p>
    <w:p w:rsidR="00625946" w:rsidRDefault="00625946" w:rsidP="009D0B33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punktów ECTS w semestrze czwartym,</w:t>
      </w:r>
    </w:p>
    <w:p w:rsidR="00625946" w:rsidRDefault="00625946" w:rsidP="00625946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punktów ECTS w semestrze piątym,</w:t>
      </w:r>
    </w:p>
    <w:p w:rsidR="00625946" w:rsidRDefault="00625946" w:rsidP="00625946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punktów ECTS w semestrze szóstym.</w:t>
      </w:r>
    </w:p>
    <w:p w:rsidR="00061E45" w:rsidRDefault="00061E45" w:rsidP="00625946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E45" w:rsidRDefault="00061E45" w:rsidP="00625946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niniejszym Kierunkowym programem praktyk studenckich mają zastosowanie postanowienia Regulaminu </w:t>
      </w:r>
      <w:r w:rsidR="00C641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raktyk </w:t>
      </w:r>
      <w:r w:rsidR="00C641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tudenckich Karpackiej Państwowej Uczelni w Krośnie, Regulaminu </w:t>
      </w:r>
      <w:r w:rsidR="00C641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tudiów oraz przepisy prawa powszechnie obowiązującego.</w:t>
      </w:r>
    </w:p>
    <w:p w:rsidR="00625946" w:rsidRPr="009D0B33" w:rsidRDefault="00625946" w:rsidP="009D0B33">
      <w:pPr>
        <w:tabs>
          <w:tab w:val="left" w:pos="36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25946" w:rsidRPr="009D0B33" w:rsidSect="00F777B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614D68" w15:done="0"/>
  <w15:commentEx w15:paraId="267E3C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3E9F" w16cex:dateUtc="2021-02-17T06:05:00Z"/>
  <w16cex:commentExtensible w16cex:durableId="23D73FD6" w16cex:dateUtc="2021-02-17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14D68" w16cid:durableId="23D73E9F"/>
  <w16cid:commentId w16cid:paraId="267E3C5E" w16cid:durableId="23D73F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FF"/>
    <w:multiLevelType w:val="hybridMultilevel"/>
    <w:tmpl w:val="E268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C61"/>
    <w:multiLevelType w:val="hybridMultilevel"/>
    <w:tmpl w:val="640C8D9A"/>
    <w:lvl w:ilvl="0" w:tplc="6F40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B2028"/>
    <w:multiLevelType w:val="hybridMultilevel"/>
    <w:tmpl w:val="4F723E2C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A5A03"/>
    <w:multiLevelType w:val="hybridMultilevel"/>
    <w:tmpl w:val="F71A4B24"/>
    <w:lvl w:ilvl="0" w:tplc="2FB81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E2893"/>
    <w:multiLevelType w:val="hybridMultilevel"/>
    <w:tmpl w:val="3A30A9CA"/>
    <w:lvl w:ilvl="0" w:tplc="C9E026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D3454"/>
    <w:multiLevelType w:val="hybridMultilevel"/>
    <w:tmpl w:val="FA2E5C94"/>
    <w:lvl w:ilvl="0" w:tplc="26A63078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E718F"/>
    <w:multiLevelType w:val="hybridMultilevel"/>
    <w:tmpl w:val="12C0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47E21"/>
    <w:multiLevelType w:val="hybridMultilevel"/>
    <w:tmpl w:val="8C26110E"/>
    <w:lvl w:ilvl="0" w:tplc="C1D228D2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51C6D"/>
    <w:multiLevelType w:val="hybridMultilevel"/>
    <w:tmpl w:val="E77C4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77EF"/>
    <w:multiLevelType w:val="hybridMultilevel"/>
    <w:tmpl w:val="640C8D9A"/>
    <w:lvl w:ilvl="0" w:tplc="6F40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57593"/>
    <w:multiLevelType w:val="hybridMultilevel"/>
    <w:tmpl w:val="0AA019F8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811D6"/>
    <w:multiLevelType w:val="hybridMultilevel"/>
    <w:tmpl w:val="ECFC4932"/>
    <w:lvl w:ilvl="0" w:tplc="E8BCF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76F55"/>
    <w:multiLevelType w:val="hybridMultilevel"/>
    <w:tmpl w:val="AA0AB86E"/>
    <w:lvl w:ilvl="0" w:tplc="CA7A592E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007F8"/>
    <w:multiLevelType w:val="hybridMultilevel"/>
    <w:tmpl w:val="D4FEBEC2"/>
    <w:lvl w:ilvl="0" w:tplc="6B48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A6636"/>
    <w:multiLevelType w:val="hybridMultilevel"/>
    <w:tmpl w:val="EBBAC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BB5E86"/>
    <w:multiLevelType w:val="hybridMultilevel"/>
    <w:tmpl w:val="7696F20A"/>
    <w:lvl w:ilvl="0" w:tplc="0DBE9D5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0304D"/>
    <w:multiLevelType w:val="hybridMultilevel"/>
    <w:tmpl w:val="0AA019F8"/>
    <w:lvl w:ilvl="0" w:tplc="0B90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07BE0"/>
    <w:multiLevelType w:val="hybridMultilevel"/>
    <w:tmpl w:val="DA3EF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C615F"/>
    <w:multiLevelType w:val="hybridMultilevel"/>
    <w:tmpl w:val="32B6F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Ziobro-Strzępek">
    <w15:presenceInfo w15:providerId="Windows Live" w15:userId="a45005ed41fc23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27B"/>
    <w:rsid w:val="00061E45"/>
    <w:rsid w:val="00081028"/>
    <w:rsid w:val="00083A9C"/>
    <w:rsid w:val="00090A98"/>
    <w:rsid w:val="000954AD"/>
    <w:rsid w:val="000D658F"/>
    <w:rsid w:val="00127A24"/>
    <w:rsid w:val="001837F8"/>
    <w:rsid w:val="001B09E9"/>
    <w:rsid w:val="001B78A7"/>
    <w:rsid w:val="001D18B2"/>
    <w:rsid w:val="0025468C"/>
    <w:rsid w:val="002977E7"/>
    <w:rsid w:val="002D43F8"/>
    <w:rsid w:val="00305F16"/>
    <w:rsid w:val="0033074D"/>
    <w:rsid w:val="0035027E"/>
    <w:rsid w:val="00410D2C"/>
    <w:rsid w:val="004428DD"/>
    <w:rsid w:val="00452825"/>
    <w:rsid w:val="00477C0F"/>
    <w:rsid w:val="004A2798"/>
    <w:rsid w:val="004B697A"/>
    <w:rsid w:val="00506C6E"/>
    <w:rsid w:val="00581C7A"/>
    <w:rsid w:val="005E7031"/>
    <w:rsid w:val="00613F91"/>
    <w:rsid w:val="00625946"/>
    <w:rsid w:val="006A33F6"/>
    <w:rsid w:val="006F152F"/>
    <w:rsid w:val="00700032"/>
    <w:rsid w:val="00725387"/>
    <w:rsid w:val="0076443B"/>
    <w:rsid w:val="007F1EB3"/>
    <w:rsid w:val="007F613A"/>
    <w:rsid w:val="00830CED"/>
    <w:rsid w:val="008E311B"/>
    <w:rsid w:val="008F5FC4"/>
    <w:rsid w:val="00921A68"/>
    <w:rsid w:val="00923ABC"/>
    <w:rsid w:val="0093231F"/>
    <w:rsid w:val="009D0B33"/>
    <w:rsid w:val="009D5D05"/>
    <w:rsid w:val="009F65FA"/>
    <w:rsid w:val="009F7382"/>
    <w:rsid w:val="00A26AC1"/>
    <w:rsid w:val="00A52B22"/>
    <w:rsid w:val="00A93706"/>
    <w:rsid w:val="00B04F8D"/>
    <w:rsid w:val="00B0527B"/>
    <w:rsid w:val="00BC166B"/>
    <w:rsid w:val="00C01D58"/>
    <w:rsid w:val="00C15D0D"/>
    <w:rsid w:val="00C251D0"/>
    <w:rsid w:val="00C45EA0"/>
    <w:rsid w:val="00C53D3C"/>
    <w:rsid w:val="00C64108"/>
    <w:rsid w:val="00D546DB"/>
    <w:rsid w:val="00D800DD"/>
    <w:rsid w:val="00DC7170"/>
    <w:rsid w:val="00E15097"/>
    <w:rsid w:val="00E3300F"/>
    <w:rsid w:val="00E40618"/>
    <w:rsid w:val="00E4140C"/>
    <w:rsid w:val="00E728F3"/>
    <w:rsid w:val="00EE19DA"/>
    <w:rsid w:val="00F076EA"/>
    <w:rsid w:val="00F777BB"/>
    <w:rsid w:val="00F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70"/>
  </w:style>
  <w:style w:type="paragraph" w:styleId="Nagwek1">
    <w:name w:val="heading 1"/>
    <w:basedOn w:val="Normalny"/>
    <w:link w:val="Nagwek1Znak"/>
    <w:uiPriority w:val="9"/>
    <w:qFormat/>
    <w:rsid w:val="00C2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7A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51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1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1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2021-02-17T10:12:00Z</dcterms:created>
  <dcterms:modified xsi:type="dcterms:W3CDTF">2021-02-17T10:30:00Z</dcterms:modified>
</cp:coreProperties>
</file>